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Pr="000C5A44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1B3" w:rsidRPr="005658BD" w:rsidRDefault="001451B3" w:rsidP="001451B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658BD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D309B" w:rsidRPr="005658BD">
        <w:rPr>
          <w:rFonts w:ascii="Times New Roman" w:hAnsi="Times New Roman" w:cs="Times New Roman"/>
          <w:b/>
          <w:sz w:val="52"/>
          <w:szCs w:val="52"/>
        </w:rPr>
        <w:t>Знакомьтесь:</w:t>
      </w:r>
      <w:r w:rsidRPr="005658BD">
        <w:rPr>
          <w:rFonts w:ascii="Times New Roman" w:hAnsi="Times New Roman" w:cs="Times New Roman"/>
          <w:b/>
          <w:sz w:val="52"/>
          <w:szCs w:val="52"/>
        </w:rPr>
        <w:t xml:space="preserve"> Брянский зоопарк</w:t>
      </w:r>
    </w:p>
    <w:p w:rsidR="001451B3" w:rsidRDefault="001451B3" w:rsidP="0014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BD" w:rsidRDefault="005658BD" w:rsidP="0014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BD" w:rsidRDefault="005658BD" w:rsidP="0014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8BD" w:rsidRDefault="005658BD" w:rsidP="00145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1451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  Козлова Светлана,</w:t>
      </w:r>
    </w:p>
    <w:p w:rsidR="001451B3" w:rsidRPr="000C5A44" w:rsidRDefault="001451B3" w:rsidP="001451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Мурзина Дарья</w:t>
      </w:r>
    </w:p>
    <w:p w:rsidR="001451B3" w:rsidRPr="000C5A44" w:rsidRDefault="001451B3" w:rsidP="001451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ученицы 8</w:t>
      </w:r>
      <w:r w:rsidRPr="000C5A44">
        <w:rPr>
          <w:rFonts w:ascii="Times New Roman" w:hAnsi="Times New Roman" w:cs="Times New Roman"/>
          <w:sz w:val="28"/>
          <w:szCs w:val="28"/>
        </w:rPr>
        <w:t xml:space="preserve"> класса МБОУ</w:t>
      </w:r>
    </w:p>
    <w:p w:rsidR="001451B3" w:rsidRDefault="001451B3" w:rsidP="001451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5A44">
        <w:rPr>
          <w:rFonts w:ascii="Times New Roman" w:hAnsi="Times New Roman" w:cs="Times New Roman"/>
          <w:sz w:val="28"/>
          <w:szCs w:val="28"/>
        </w:rPr>
        <w:t xml:space="preserve"> «Гимназия №5» г.Брянска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451B3" w:rsidRDefault="001451B3" w:rsidP="001451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32"/>
        </w:rPr>
        <w:t>Елисеева И.Н.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451B3" w:rsidRPr="000C5A44" w:rsidRDefault="001451B3" w:rsidP="001451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7B50" w:rsidRDefault="00FE7B50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7B50" w:rsidRDefault="00FE7B50" w:rsidP="001451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51B3" w:rsidRDefault="001451B3" w:rsidP="00176F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Брянск-2019</w:t>
      </w:r>
    </w:p>
    <w:p w:rsidR="00C21C9B" w:rsidRDefault="00C21C9B" w:rsidP="001451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C9B" w:rsidRDefault="00C21C9B" w:rsidP="001451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C9B" w:rsidRDefault="00C21C9B" w:rsidP="001451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451B3" w:rsidRPr="00C62D0B" w:rsidRDefault="001451B3" w:rsidP="001451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0B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1451B3" w:rsidRPr="00C62D0B" w:rsidRDefault="001451B3" w:rsidP="001451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7C538B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62D0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Введение……………………………………………………….………</w:t>
      </w:r>
      <w:r w:rsidR="00BD5368">
        <w:rPr>
          <w:rFonts w:ascii="Times New Roman" w:hAnsi="Times New Roman" w:cs="Times New Roman"/>
          <w:sz w:val="28"/>
          <w:szCs w:val="28"/>
        </w:rPr>
        <w:t>…</w:t>
      </w:r>
      <w:r w:rsidR="007C538B">
        <w:rPr>
          <w:rFonts w:ascii="Times New Roman" w:hAnsi="Times New Roman" w:cs="Times New Roman"/>
          <w:sz w:val="28"/>
          <w:szCs w:val="28"/>
        </w:rPr>
        <w:t>..</w:t>
      </w:r>
      <w:r w:rsidRPr="00C62D0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C7FC4" w:rsidRPr="00C62D0B" w:rsidRDefault="008C7FC4" w:rsidP="008C7F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62D0B">
        <w:rPr>
          <w:rFonts w:ascii="Times New Roman" w:hAnsi="Times New Roman" w:cs="Times New Roman"/>
          <w:sz w:val="28"/>
          <w:szCs w:val="28"/>
        </w:rPr>
        <w:t xml:space="preserve">1. Обзор источников </w:t>
      </w:r>
      <w:r>
        <w:rPr>
          <w:rFonts w:ascii="Times New Roman" w:hAnsi="Times New Roman" w:cs="Times New Roman"/>
          <w:sz w:val="28"/>
          <w:szCs w:val="28"/>
        </w:rPr>
        <w:t>………………………….</w:t>
      </w:r>
      <w:r w:rsidRPr="00C62D0B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C62D0B">
        <w:rPr>
          <w:rFonts w:ascii="Times New Roman" w:hAnsi="Times New Roman" w:cs="Times New Roman"/>
          <w:sz w:val="28"/>
          <w:szCs w:val="28"/>
        </w:rPr>
        <w:t>….……</w:t>
      </w:r>
      <w:r w:rsidR="00BD5368">
        <w:rPr>
          <w:rFonts w:ascii="Times New Roman" w:hAnsi="Times New Roman" w:cs="Times New Roman"/>
          <w:sz w:val="28"/>
          <w:szCs w:val="28"/>
        </w:rPr>
        <w:t>.</w:t>
      </w:r>
      <w:r w:rsidRPr="00C62D0B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1451B3" w:rsidRPr="00BD309B" w:rsidRDefault="008C7FC4" w:rsidP="007C538B">
      <w:pPr>
        <w:pStyle w:val="aa"/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BD309B">
        <w:rPr>
          <w:rFonts w:ascii="Times New Roman" w:hAnsi="Times New Roman" w:cs="Times New Roman"/>
          <w:sz w:val="28"/>
          <w:szCs w:val="28"/>
        </w:rPr>
        <w:t>1.</w:t>
      </w:r>
      <w:r w:rsidR="001451B3" w:rsidRPr="00BD309B">
        <w:rPr>
          <w:rFonts w:ascii="Times New Roman" w:hAnsi="Times New Roman" w:cs="Times New Roman"/>
          <w:sz w:val="28"/>
          <w:szCs w:val="28"/>
        </w:rPr>
        <w:t xml:space="preserve">2. Обоснование условий содержания в неволе теплокровных и холод- </w:t>
      </w:r>
    </w:p>
    <w:p w:rsidR="001451B3" w:rsidRPr="00BD309B" w:rsidRDefault="001451B3" w:rsidP="007C53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309B">
        <w:rPr>
          <w:rFonts w:ascii="Times New Roman" w:hAnsi="Times New Roman" w:cs="Times New Roman"/>
          <w:sz w:val="28"/>
          <w:szCs w:val="28"/>
        </w:rPr>
        <w:t>нокровных животных…………………………………..…….………</w:t>
      </w:r>
      <w:r w:rsidR="007C538B" w:rsidRPr="00BD309B">
        <w:rPr>
          <w:rFonts w:ascii="Times New Roman" w:hAnsi="Times New Roman" w:cs="Times New Roman"/>
          <w:sz w:val="28"/>
          <w:szCs w:val="28"/>
        </w:rPr>
        <w:t>…..</w:t>
      </w:r>
      <w:r w:rsidRPr="00BD309B">
        <w:rPr>
          <w:rFonts w:ascii="Times New Roman" w:hAnsi="Times New Roman" w:cs="Times New Roman"/>
          <w:sz w:val="28"/>
          <w:szCs w:val="28"/>
        </w:rPr>
        <w:t>…</w:t>
      </w:r>
      <w:r w:rsidR="007C538B" w:rsidRPr="00BD309B">
        <w:rPr>
          <w:rFonts w:ascii="Times New Roman" w:hAnsi="Times New Roman" w:cs="Times New Roman"/>
          <w:sz w:val="28"/>
          <w:szCs w:val="28"/>
        </w:rPr>
        <w:t>…</w:t>
      </w:r>
      <w:r w:rsidR="00BD5368">
        <w:rPr>
          <w:rFonts w:ascii="Times New Roman" w:hAnsi="Times New Roman" w:cs="Times New Roman"/>
          <w:sz w:val="28"/>
          <w:szCs w:val="28"/>
        </w:rPr>
        <w:t>.</w:t>
      </w:r>
      <w:r w:rsidRPr="00BD309B">
        <w:rPr>
          <w:rFonts w:ascii="Times New Roman" w:hAnsi="Times New Roman" w:cs="Times New Roman"/>
          <w:sz w:val="28"/>
          <w:szCs w:val="28"/>
        </w:rPr>
        <w:t>.</w:t>
      </w:r>
      <w:r w:rsidR="00BD5368">
        <w:rPr>
          <w:rFonts w:ascii="Times New Roman" w:hAnsi="Times New Roman" w:cs="Times New Roman"/>
          <w:sz w:val="28"/>
          <w:szCs w:val="28"/>
        </w:rPr>
        <w:t>6</w:t>
      </w:r>
    </w:p>
    <w:p w:rsidR="008C7FC4" w:rsidRPr="00BD309B" w:rsidRDefault="008C7FC4" w:rsidP="008C7FC4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309B">
        <w:rPr>
          <w:rFonts w:ascii="Times New Roman" w:hAnsi="Times New Roman" w:cs="Times New Roman"/>
          <w:sz w:val="28"/>
          <w:szCs w:val="28"/>
        </w:rPr>
        <w:t>1.3.Требования к условиям содержания животных в рамках зоопарка…</w:t>
      </w:r>
      <w:r w:rsidR="00BD5368">
        <w:rPr>
          <w:rFonts w:ascii="Times New Roman" w:hAnsi="Times New Roman" w:cs="Times New Roman"/>
          <w:sz w:val="28"/>
          <w:szCs w:val="28"/>
        </w:rPr>
        <w:t>8</w:t>
      </w:r>
    </w:p>
    <w:p w:rsidR="008C7FC4" w:rsidRPr="00BD309B" w:rsidRDefault="008C7FC4" w:rsidP="008C7FC4">
      <w:pPr>
        <w:pStyle w:val="aa"/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BD309B">
        <w:rPr>
          <w:rFonts w:ascii="Times New Roman" w:hAnsi="Times New Roman" w:cs="Times New Roman"/>
          <w:sz w:val="28"/>
          <w:szCs w:val="28"/>
        </w:rPr>
        <w:t>2. Видовой состав животных Брянского зоопарка………….……….</w:t>
      </w:r>
      <w:r w:rsidR="00BD309B">
        <w:rPr>
          <w:rFonts w:ascii="Times New Roman" w:hAnsi="Times New Roman" w:cs="Times New Roman"/>
          <w:sz w:val="28"/>
          <w:szCs w:val="28"/>
        </w:rPr>
        <w:t>.</w:t>
      </w:r>
      <w:r w:rsidRPr="00BD309B">
        <w:rPr>
          <w:rFonts w:ascii="Times New Roman" w:hAnsi="Times New Roman" w:cs="Times New Roman"/>
          <w:sz w:val="28"/>
          <w:szCs w:val="28"/>
        </w:rPr>
        <w:t>...…9</w:t>
      </w:r>
    </w:p>
    <w:p w:rsidR="001451B3" w:rsidRPr="00BD309B" w:rsidRDefault="001451B3" w:rsidP="007C538B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D309B">
        <w:rPr>
          <w:rFonts w:ascii="Times New Roman" w:hAnsi="Times New Roman" w:cs="Times New Roman"/>
          <w:sz w:val="28"/>
          <w:szCs w:val="28"/>
        </w:rPr>
        <w:t xml:space="preserve">3. Сравнительное исследование требований к температурному режиму    </w:t>
      </w:r>
      <w:r w:rsidR="007C538B" w:rsidRPr="00BD309B">
        <w:rPr>
          <w:rFonts w:ascii="Times New Roman" w:hAnsi="Times New Roman" w:cs="Times New Roman"/>
          <w:sz w:val="28"/>
          <w:szCs w:val="28"/>
        </w:rPr>
        <w:t xml:space="preserve"> </w:t>
      </w:r>
      <w:r w:rsidRPr="00BD309B">
        <w:rPr>
          <w:rFonts w:ascii="Times New Roman" w:hAnsi="Times New Roman" w:cs="Times New Roman"/>
          <w:sz w:val="28"/>
          <w:szCs w:val="28"/>
        </w:rPr>
        <w:t>при содержании в неволе теплокровных и холоднокровных животных на примере Брянского зоопарка …………………………………</w:t>
      </w:r>
      <w:r w:rsidR="007C538B" w:rsidRPr="00BD309B">
        <w:rPr>
          <w:rFonts w:ascii="Times New Roman" w:hAnsi="Times New Roman" w:cs="Times New Roman"/>
          <w:sz w:val="28"/>
          <w:szCs w:val="28"/>
        </w:rPr>
        <w:t>………</w:t>
      </w:r>
      <w:r w:rsidRPr="00BD309B">
        <w:rPr>
          <w:rFonts w:ascii="Times New Roman" w:hAnsi="Times New Roman" w:cs="Times New Roman"/>
          <w:sz w:val="28"/>
          <w:szCs w:val="28"/>
        </w:rPr>
        <w:t>…</w:t>
      </w:r>
      <w:r w:rsidR="00BD309B">
        <w:rPr>
          <w:rFonts w:ascii="Times New Roman" w:hAnsi="Times New Roman" w:cs="Times New Roman"/>
          <w:sz w:val="28"/>
          <w:szCs w:val="28"/>
        </w:rPr>
        <w:t>.</w:t>
      </w:r>
      <w:r w:rsidRPr="00BD309B">
        <w:rPr>
          <w:rFonts w:ascii="Times New Roman" w:hAnsi="Times New Roman" w:cs="Times New Roman"/>
          <w:sz w:val="28"/>
          <w:szCs w:val="28"/>
        </w:rPr>
        <w:t>…</w:t>
      </w:r>
      <w:r w:rsidR="007C538B" w:rsidRPr="00BD309B">
        <w:rPr>
          <w:rFonts w:ascii="Times New Roman" w:hAnsi="Times New Roman" w:cs="Times New Roman"/>
          <w:sz w:val="28"/>
          <w:szCs w:val="28"/>
        </w:rPr>
        <w:t>.</w:t>
      </w:r>
      <w:r w:rsidR="008C7FC4" w:rsidRPr="00BD309B">
        <w:rPr>
          <w:rFonts w:ascii="Times New Roman" w:hAnsi="Times New Roman" w:cs="Times New Roman"/>
          <w:sz w:val="28"/>
          <w:szCs w:val="28"/>
        </w:rPr>
        <w:t>.10</w:t>
      </w:r>
    </w:p>
    <w:p w:rsidR="001451B3" w:rsidRPr="00C62D0B" w:rsidRDefault="001451B3" w:rsidP="007C538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62D0B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7C538B">
        <w:rPr>
          <w:rFonts w:ascii="Times New Roman" w:hAnsi="Times New Roman" w:cs="Times New Roman"/>
          <w:sz w:val="28"/>
          <w:szCs w:val="28"/>
        </w:rPr>
        <w:t>..</w:t>
      </w:r>
      <w:r w:rsidRPr="00C62D0B">
        <w:rPr>
          <w:rFonts w:ascii="Times New Roman" w:hAnsi="Times New Roman" w:cs="Times New Roman"/>
          <w:sz w:val="28"/>
          <w:szCs w:val="28"/>
        </w:rPr>
        <w:t>.</w:t>
      </w:r>
      <w:r w:rsidR="007C538B">
        <w:rPr>
          <w:rFonts w:ascii="Times New Roman" w:hAnsi="Times New Roman" w:cs="Times New Roman"/>
          <w:sz w:val="28"/>
          <w:szCs w:val="28"/>
        </w:rPr>
        <w:t>.</w:t>
      </w:r>
      <w:r w:rsidRPr="00C62D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D5368">
        <w:rPr>
          <w:rFonts w:ascii="Times New Roman" w:hAnsi="Times New Roman" w:cs="Times New Roman"/>
          <w:sz w:val="28"/>
          <w:szCs w:val="28"/>
        </w:rPr>
        <w:t>4</w:t>
      </w:r>
    </w:p>
    <w:p w:rsidR="001451B3" w:rsidRPr="00C62D0B" w:rsidRDefault="001451B3" w:rsidP="007C538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62D0B">
        <w:rPr>
          <w:rFonts w:ascii="Times New Roman" w:hAnsi="Times New Roman" w:cs="Times New Roman"/>
          <w:sz w:val="28"/>
          <w:szCs w:val="28"/>
        </w:rPr>
        <w:t>Список использо</w:t>
      </w:r>
      <w:r>
        <w:rPr>
          <w:rFonts w:ascii="Times New Roman" w:hAnsi="Times New Roman" w:cs="Times New Roman"/>
          <w:sz w:val="28"/>
          <w:szCs w:val="28"/>
        </w:rPr>
        <w:t>ванной литературы…………………………………</w:t>
      </w:r>
      <w:r w:rsidR="007C538B">
        <w:rPr>
          <w:rFonts w:ascii="Times New Roman" w:hAnsi="Times New Roman" w:cs="Times New Roman"/>
          <w:sz w:val="28"/>
          <w:szCs w:val="28"/>
        </w:rPr>
        <w:t>..1</w:t>
      </w:r>
      <w:r w:rsidR="00BD5368">
        <w:rPr>
          <w:rFonts w:ascii="Times New Roman" w:hAnsi="Times New Roman" w:cs="Times New Roman"/>
          <w:sz w:val="28"/>
          <w:szCs w:val="28"/>
        </w:rPr>
        <w:t>6</w:t>
      </w:r>
    </w:p>
    <w:p w:rsidR="001451B3" w:rsidRPr="00C62D0B" w:rsidRDefault="001451B3" w:rsidP="007C538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62D0B">
        <w:rPr>
          <w:rFonts w:ascii="Times New Roman" w:hAnsi="Times New Roman" w:cs="Times New Roman"/>
          <w:sz w:val="28"/>
          <w:szCs w:val="28"/>
        </w:rPr>
        <w:t>Прил</w:t>
      </w:r>
      <w:r>
        <w:rPr>
          <w:rFonts w:ascii="Times New Roman" w:hAnsi="Times New Roman" w:cs="Times New Roman"/>
          <w:sz w:val="28"/>
          <w:szCs w:val="28"/>
        </w:rPr>
        <w:t>ожения…………………………………………………………</w:t>
      </w:r>
      <w:r w:rsidR="007C538B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7C538B">
        <w:rPr>
          <w:rFonts w:ascii="Times New Roman" w:hAnsi="Times New Roman" w:cs="Times New Roman"/>
          <w:sz w:val="28"/>
          <w:szCs w:val="28"/>
        </w:rPr>
        <w:t>1</w:t>
      </w:r>
      <w:r w:rsidR="00BD5368">
        <w:rPr>
          <w:rFonts w:ascii="Times New Roman" w:hAnsi="Times New Roman" w:cs="Times New Roman"/>
          <w:sz w:val="28"/>
          <w:szCs w:val="28"/>
        </w:rPr>
        <w:t>7</w:t>
      </w: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51B3" w:rsidRDefault="001451B3" w:rsidP="001451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1B3" w:rsidRDefault="001451B3" w:rsidP="00176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63" w:rsidRDefault="00176F63" w:rsidP="00176F6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7B50" w:rsidRDefault="00FE7B50" w:rsidP="001451B3">
      <w:pPr>
        <w:spacing w:beforeAutospacing="1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7B50" w:rsidRDefault="00FE7B50" w:rsidP="001451B3">
      <w:pPr>
        <w:spacing w:beforeAutospacing="1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51B3" w:rsidRPr="00C012BC" w:rsidRDefault="001451B3" w:rsidP="001451B3">
      <w:pPr>
        <w:spacing w:beforeAutospacing="1" w:afterAutospacing="1" w:line="360" w:lineRule="auto"/>
        <w:ind w:firstLine="709"/>
        <w:jc w:val="center"/>
      </w:pPr>
      <w:r w:rsidRPr="00C01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Введение.</w:t>
      </w:r>
      <w:r w:rsidRPr="00C01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51B3" w:rsidRPr="00C012BC" w:rsidRDefault="001451B3" w:rsidP="00E6441C">
      <w:pPr>
        <w:spacing w:beforeAutospacing="1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B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Зоопарк – это специализированное культурно-просветительское учреждение с профессиональными сотрудниками, решающее в основном, природоохранные, просветительские и эстетические задачи, владеющее дикими животными, использующее их, заботящееся о них и демонстрирующее их публике. Зоопарк создаётся для сохранения генофонда редких и исчезающих животных, также чтобы пробуждать интерес к диким животным, воспитывать людей и обеспечивать их рекреацию. Зоопарк – меняющееся, быстро развивающееся и совершенствующееся учреждение. В конечном итоге, смысл существования зоопарка состоит прежде всего в том, чтобы взаимоотношения человека и диких животных стали как можно более рациональными.</w:t>
      </w:r>
      <w:r w:rsidRPr="009B4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2BC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7757CE" w:rsidRDefault="00C012BC">
      <w:pPr>
        <w:spacing w:after="0" w:line="360" w:lineRule="auto"/>
        <w:ind w:firstLine="62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Цель исследовательской работы</w:t>
      </w:r>
    </w:p>
    <w:p w:rsidR="007757CE" w:rsidRDefault="00C012BC" w:rsidP="001451B3">
      <w:pPr>
        <w:pStyle w:val="aa"/>
        <w:spacing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Изучение подбора видового состава и требований к условиям содержания в неволе теплокровных и холоднокровных животных.</w:t>
      </w:r>
    </w:p>
    <w:p w:rsidR="007757CE" w:rsidRDefault="00C012BC">
      <w:pPr>
        <w:spacing w:after="0" w:line="360" w:lineRule="auto"/>
        <w:ind w:firstLine="62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исследовательской работы</w:t>
      </w:r>
    </w:p>
    <w:p w:rsidR="007757CE" w:rsidRDefault="00C012BC" w:rsidP="00E6441C">
      <w:pPr>
        <w:spacing w:after="0" w:line="360" w:lineRule="auto"/>
        <w:ind w:firstLine="6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 необходимо было решить следующие задачи: </w:t>
      </w:r>
    </w:p>
    <w:p w:rsidR="007757CE" w:rsidRDefault="00C012BC" w:rsidP="00E6441C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видового состава животных Брянского зоопарка</w:t>
      </w:r>
      <w:r w:rsidR="00E6441C">
        <w:rPr>
          <w:rFonts w:ascii="Times New Roman" w:hAnsi="Times New Roman" w:cs="Times New Roman"/>
          <w:sz w:val="28"/>
          <w:szCs w:val="28"/>
        </w:rPr>
        <w:t>;</w:t>
      </w:r>
    </w:p>
    <w:p w:rsidR="007757CE" w:rsidRDefault="00C012BC" w:rsidP="00E6441C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Изложить условия содержания животных Брянского зоопарка</w:t>
      </w:r>
      <w:r w:rsidR="00E6441C">
        <w:rPr>
          <w:rFonts w:ascii="Times New Roman" w:hAnsi="Times New Roman" w:cs="Times New Roman"/>
          <w:sz w:val="28"/>
          <w:szCs w:val="28"/>
        </w:rPr>
        <w:t>;</w:t>
      </w:r>
    </w:p>
    <w:p w:rsidR="007757CE" w:rsidRDefault="00C012BC" w:rsidP="00E6441C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сравнительное исследование требований к температурному режиму при содержании в неволе теплокровных и холоднокровных животных.</w:t>
      </w:r>
    </w:p>
    <w:p w:rsidR="007757CE" w:rsidRDefault="007757CE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67359" w:rsidRPr="00C62D0B" w:rsidRDefault="00267359" w:rsidP="002673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0B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267359" w:rsidRPr="00267359" w:rsidRDefault="00267359" w:rsidP="002673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668">
        <w:rPr>
          <w:rFonts w:ascii="Times New Roman" w:hAnsi="Times New Roman" w:cs="Times New Roman"/>
          <w:sz w:val="28"/>
          <w:szCs w:val="28"/>
        </w:rPr>
        <w:t>Мы предполагаем, что</w:t>
      </w:r>
      <w:r w:rsidR="00E17668" w:rsidRPr="00E17668">
        <w:rPr>
          <w:rFonts w:ascii="Times New Roman" w:hAnsi="Times New Roman" w:cs="Times New Roman"/>
          <w:sz w:val="28"/>
          <w:szCs w:val="28"/>
        </w:rPr>
        <w:t xml:space="preserve"> точный количественный и видовой подбор животных для содержания в неволе, обеспечение в зоопарке условий комфорта пребывания  для животных с разным уровнем обмена веществ </w:t>
      </w:r>
      <w:r w:rsidR="00087B45">
        <w:rPr>
          <w:rFonts w:ascii="Times New Roman" w:hAnsi="Times New Roman" w:cs="Times New Roman"/>
          <w:sz w:val="28"/>
          <w:szCs w:val="28"/>
        </w:rPr>
        <w:t>в</w:t>
      </w:r>
      <w:r w:rsidR="00E17668" w:rsidRPr="00E17668">
        <w:rPr>
          <w:rFonts w:ascii="Times New Roman" w:hAnsi="Times New Roman" w:cs="Times New Roman"/>
          <w:sz w:val="28"/>
          <w:szCs w:val="28"/>
        </w:rPr>
        <w:t xml:space="preserve">лияют </w:t>
      </w:r>
      <w:r w:rsidR="00087B45">
        <w:rPr>
          <w:rFonts w:ascii="Times New Roman" w:hAnsi="Times New Roman" w:cs="Times New Roman"/>
          <w:sz w:val="28"/>
          <w:szCs w:val="28"/>
        </w:rPr>
        <w:t xml:space="preserve">на </w:t>
      </w:r>
      <w:r w:rsidR="00E17668" w:rsidRPr="00E17668">
        <w:rPr>
          <w:rFonts w:ascii="Times New Roman" w:hAnsi="Times New Roman" w:cs="Times New Roman"/>
          <w:sz w:val="28"/>
          <w:szCs w:val="28"/>
        </w:rPr>
        <w:t xml:space="preserve">их </w:t>
      </w:r>
      <w:r w:rsidR="00E17668" w:rsidRPr="00E17668">
        <w:rPr>
          <w:rFonts w:ascii="Times New Roman" w:hAnsi="Times New Roman" w:cs="Times New Roman"/>
          <w:sz w:val="28"/>
          <w:szCs w:val="28"/>
        </w:rPr>
        <w:lastRenderedPageBreak/>
        <w:t>физическое и психическое здоровье</w:t>
      </w:r>
      <w:r w:rsidR="00087B45" w:rsidRPr="00087B45">
        <w:rPr>
          <w:rFonts w:ascii="Times New Roman" w:hAnsi="Times New Roman" w:cs="Times New Roman"/>
          <w:sz w:val="28"/>
          <w:szCs w:val="28"/>
        </w:rPr>
        <w:t xml:space="preserve">. </w:t>
      </w:r>
      <w:r w:rsidRPr="00087B45">
        <w:rPr>
          <w:rFonts w:ascii="Times New Roman" w:hAnsi="Times New Roman" w:cs="Times New Roman"/>
          <w:sz w:val="28"/>
          <w:szCs w:val="28"/>
        </w:rPr>
        <w:t xml:space="preserve"> </w:t>
      </w:r>
      <w:r w:rsidR="00087B45">
        <w:rPr>
          <w:rFonts w:ascii="Times New Roman" w:hAnsi="Times New Roman" w:cs="Times New Roman"/>
          <w:sz w:val="28"/>
          <w:szCs w:val="28"/>
        </w:rPr>
        <w:t>Н</w:t>
      </w:r>
      <w:r w:rsidRPr="00087B45">
        <w:rPr>
          <w:rFonts w:ascii="Times New Roman" w:hAnsi="Times New Roman" w:cs="Times New Roman"/>
          <w:sz w:val="28"/>
          <w:szCs w:val="28"/>
        </w:rPr>
        <w:t>о не все учащиеся знают об этом и нуждаются в просвещении по  этому вопросу.</w:t>
      </w:r>
    </w:p>
    <w:p w:rsidR="00267359" w:rsidRDefault="00267359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359" w:rsidRPr="00C62D0B" w:rsidRDefault="00267359" w:rsidP="002673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0B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</w:p>
    <w:p w:rsidR="00267359" w:rsidRDefault="00267359" w:rsidP="00E644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2D0B">
        <w:rPr>
          <w:rFonts w:ascii="Times New Roman" w:hAnsi="Times New Roman" w:cs="Times New Roman"/>
          <w:sz w:val="28"/>
          <w:szCs w:val="28"/>
        </w:rPr>
        <w:t xml:space="preserve">Для решения сформулированных задач и подтверждения гипотезы были использованы следующие методы: </w:t>
      </w:r>
    </w:p>
    <w:p w:rsidR="00267359" w:rsidRDefault="00267359" w:rsidP="00E6441C">
      <w:pPr>
        <w:pStyle w:val="aa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социологический (</w:t>
      </w:r>
      <w:r w:rsidRPr="00267359">
        <w:rPr>
          <w:rFonts w:ascii="Times New Roman" w:hAnsi="Times New Roman" w:cs="Times New Roman"/>
          <w:sz w:val="28"/>
          <w:szCs w:val="28"/>
        </w:rPr>
        <w:t>анкетирование, опрос, интервьюирование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67359" w:rsidRDefault="00267359" w:rsidP="00E6441C">
      <w:pPr>
        <w:pStyle w:val="aa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7359">
        <w:rPr>
          <w:rFonts w:ascii="Times New Roman" w:hAnsi="Times New Roman" w:cs="Times New Roman"/>
          <w:sz w:val="28"/>
          <w:szCs w:val="28"/>
        </w:rPr>
        <w:t>метод наблюдения (с последующим описанием и анализом)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7359" w:rsidRPr="00267359" w:rsidRDefault="00267359" w:rsidP="00E6441C">
      <w:pPr>
        <w:pStyle w:val="aa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научной литературы</w:t>
      </w:r>
      <w:r w:rsidRPr="00267359">
        <w:rPr>
          <w:rFonts w:ascii="Times New Roman" w:hAnsi="Times New Roman" w:cs="Times New Roman"/>
          <w:sz w:val="28"/>
          <w:szCs w:val="28"/>
        </w:rPr>
        <w:t>.</w:t>
      </w:r>
    </w:p>
    <w:p w:rsidR="00267359" w:rsidRPr="00C62D0B" w:rsidRDefault="00267359" w:rsidP="002673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359" w:rsidRPr="00C62D0B" w:rsidRDefault="00267359" w:rsidP="002673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0B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267359" w:rsidRPr="00C62D0B" w:rsidRDefault="00267359" w:rsidP="002673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99B">
        <w:rPr>
          <w:rFonts w:ascii="Times New Roman" w:hAnsi="Times New Roman" w:cs="Times New Roman"/>
          <w:sz w:val="28"/>
          <w:szCs w:val="28"/>
        </w:rPr>
        <w:t xml:space="preserve">Практическая значимость данной работы заключается в </w:t>
      </w:r>
      <w:r w:rsidR="002A399B" w:rsidRPr="002A399B">
        <w:rPr>
          <w:rFonts w:ascii="Times New Roman" w:hAnsi="Times New Roman" w:cs="Times New Roman"/>
          <w:sz w:val="28"/>
          <w:szCs w:val="28"/>
        </w:rPr>
        <w:t>ознакомлении</w:t>
      </w:r>
      <w:r w:rsidRPr="002A399B">
        <w:rPr>
          <w:rFonts w:ascii="Times New Roman" w:hAnsi="Times New Roman" w:cs="Times New Roman"/>
          <w:sz w:val="28"/>
          <w:szCs w:val="28"/>
        </w:rPr>
        <w:t xml:space="preserve"> учащихся гимназии </w:t>
      </w:r>
      <w:r w:rsidR="002A399B">
        <w:rPr>
          <w:rFonts w:ascii="Times New Roman" w:hAnsi="Times New Roman" w:cs="Times New Roman"/>
          <w:sz w:val="28"/>
          <w:szCs w:val="28"/>
        </w:rPr>
        <w:t>с видовым составом Брянского зоопарка и привлечении</w:t>
      </w:r>
      <w:r w:rsidR="00E6441C">
        <w:rPr>
          <w:rFonts w:ascii="Times New Roman" w:hAnsi="Times New Roman" w:cs="Times New Roman"/>
          <w:sz w:val="28"/>
          <w:szCs w:val="28"/>
        </w:rPr>
        <w:t xml:space="preserve"> учащихся и их семей к посильной</w:t>
      </w:r>
      <w:r w:rsidR="002A399B">
        <w:rPr>
          <w:rFonts w:ascii="Times New Roman" w:hAnsi="Times New Roman" w:cs="Times New Roman"/>
          <w:sz w:val="28"/>
          <w:szCs w:val="28"/>
        </w:rPr>
        <w:t xml:space="preserve"> помощи зоопарку (снабжение растительной пищей, выращенной на их дачных </w:t>
      </w:r>
      <w:r w:rsidR="00E6441C">
        <w:rPr>
          <w:rFonts w:ascii="Times New Roman" w:hAnsi="Times New Roman" w:cs="Times New Roman"/>
          <w:sz w:val="28"/>
          <w:szCs w:val="28"/>
        </w:rPr>
        <w:t xml:space="preserve"> и садовых </w:t>
      </w:r>
      <w:r w:rsidR="002A399B">
        <w:rPr>
          <w:rFonts w:ascii="Times New Roman" w:hAnsi="Times New Roman" w:cs="Times New Roman"/>
          <w:sz w:val="28"/>
          <w:szCs w:val="28"/>
        </w:rPr>
        <w:t>участках)</w:t>
      </w:r>
      <w:r w:rsidR="00E6441C">
        <w:rPr>
          <w:rFonts w:ascii="Times New Roman" w:hAnsi="Times New Roman" w:cs="Times New Roman"/>
          <w:sz w:val="28"/>
          <w:szCs w:val="28"/>
        </w:rPr>
        <w:t>.</w:t>
      </w:r>
    </w:p>
    <w:p w:rsidR="00267359" w:rsidRDefault="00267359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C012BC">
      <w:pPr>
        <w:pStyle w:val="aa"/>
        <w:spacing w:after="0"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Актуальность исследовательской работы</w:t>
      </w:r>
    </w:p>
    <w:p w:rsidR="007757CE" w:rsidRDefault="00C012BC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Почему задумались над проблемой содержания животных в зоопарке?</w:t>
      </w:r>
    </w:p>
    <w:p w:rsidR="007757CE" w:rsidRDefault="00C012BC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Во-первых,  зоопарк появился в Брянске первым в 2016году, и захотелось о нем рассказать.</w:t>
      </w:r>
    </w:p>
    <w:p w:rsidR="007757CE" w:rsidRDefault="00C012BC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Во-вторых, мы провели анкетирование среди своих одноклассников. (Приложения 2).  Основными вопросами были: </w:t>
      </w:r>
    </w:p>
    <w:p w:rsidR="007757CE" w:rsidRDefault="00C012BC">
      <w:pPr>
        <w:numPr>
          <w:ilvl w:val="0"/>
          <w:numId w:val="3"/>
        </w:numPr>
        <w:spacing w:after="0" w:line="360" w:lineRule="auto"/>
        <w:ind w:left="714" w:hanging="357"/>
        <w:jc w:val="both"/>
      </w:pPr>
      <w:r>
        <w:rPr>
          <w:rFonts w:ascii="Times New Roman" w:hAnsi="Times New Roman" w:cs="Times New Roman"/>
          <w:sz w:val="28"/>
          <w:szCs w:val="28"/>
        </w:rPr>
        <w:t>Знаете ли вы о существовании Брянского зоопарка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757CE" w:rsidRDefault="00C012BC">
      <w:pPr>
        <w:numPr>
          <w:ilvl w:val="0"/>
          <w:numId w:val="3"/>
        </w:numPr>
        <w:spacing w:after="0" w:line="360" w:lineRule="auto"/>
        <w:ind w:left="714" w:hanging="357"/>
        <w:jc w:val="both"/>
      </w:pPr>
      <w:r>
        <w:rPr>
          <w:rFonts w:ascii="Times New Roman" w:hAnsi="Times New Roman" w:cs="Times New Roman"/>
          <w:sz w:val="28"/>
          <w:szCs w:val="28"/>
        </w:rPr>
        <w:t>Посещали ли вы Брянский зоопарк?</w:t>
      </w:r>
    </w:p>
    <w:p w:rsidR="007757CE" w:rsidRDefault="00C012BC">
      <w:pPr>
        <w:numPr>
          <w:ilvl w:val="0"/>
          <w:numId w:val="3"/>
        </w:numPr>
        <w:spacing w:after="0" w:line="360" w:lineRule="auto"/>
        <w:ind w:left="714" w:hanging="35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целью создаются зоопарки?</w:t>
      </w:r>
    </w:p>
    <w:p w:rsidR="007757CE" w:rsidRDefault="00C012BC">
      <w:pPr>
        <w:numPr>
          <w:ilvl w:val="0"/>
          <w:numId w:val="3"/>
        </w:numPr>
        <w:spacing w:after="0" w:line="360" w:lineRule="auto"/>
        <w:ind w:left="714" w:hanging="357"/>
        <w:jc w:val="both"/>
      </w:pPr>
      <w:r>
        <w:rPr>
          <w:rFonts w:ascii="Times New Roman" w:hAnsi="Times New Roman" w:cs="Times New Roman"/>
          <w:sz w:val="28"/>
          <w:szCs w:val="28"/>
        </w:rPr>
        <w:t>Знаете ли вы, в каких условиях необходимо содержать животные в зоопарке?</w:t>
      </w:r>
    </w:p>
    <w:p w:rsidR="007757CE" w:rsidRDefault="00C012BC">
      <w:pPr>
        <w:numPr>
          <w:ilvl w:val="0"/>
          <w:numId w:val="3"/>
        </w:numPr>
        <w:spacing w:after="0" w:line="360" w:lineRule="auto"/>
        <w:ind w:left="714" w:hanging="35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 вы, в чем разница в содержании теплокровных и х</w:t>
      </w:r>
      <w:r w:rsidR="001D41F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днокровных животных в Брянском зоопарке?</w:t>
      </w:r>
    </w:p>
    <w:p w:rsidR="007757CE" w:rsidRDefault="00C012BC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результатам анкетирования мы сделали следующие выводы:</w:t>
      </w:r>
    </w:p>
    <w:p w:rsidR="007757CE" w:rsidRDefault="00C012BC">
      <w:pPr>
        <w:numPr>
          <w:ilvl w:val="0"/>
          <w:numId w:val="4"/>
        </w:numPr>
        <w:spacing w:after="0" w:line="360" w:lineRule="auto"/>
        <w:ind w:left="714" w:hanging="35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Большинство наших одноклассников хоть и знают о зоопарке,</w:t>
      </w:r>
      <w:r w:rsidR="001D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не посещают его.</w:t>
      </w:r>
    </w:p>
    <w:p w:rsidR="007757CE" w:rsidRDefault="00C012BC">
      <w:pPr>
        <w:numPr>
          <w:ilvl w:val="0"/>
          <w:numId w:val="4"/>
        </w:numPr>
        <w:spacing w:after="0" w:line="360" w:lineRule="auto"/>
        <w:ind w:left="714" w:hanging="357"/>
        <w:jc w:val="both"/>
      </w:pPr>
      <w:r>
        <w:rPr>
          <w:rFonts w:ascii="Times New Roman" w:hAnsi="Times New Roman" w:cs="Times New Roman"/>
          <w:sz w:val="28"/>
          <w:szCs w:val="28"/>
        </w:rPr>
        <w:t>Школьники знают, для чего создаются зоопарки.</w:t>
      </w:r>
    </w:p>
    <w:p w:rsidR="007757CE" w:rsidRDefault="00C012BC">
      <w:pPr>
        <w:numPr>
          <w:ilvl w:val="0"/>
          <w:numId w:val="4"/>
        </w:numPr>
        <w:spacing w:after="0" w:line="360" w:lineRule="auto"/>
        <w:ind w:left="714" w:hanging="35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наших одноклассников не знают об уходе за животными в зоопарках.</w:t>
      </w:r>
    </w:p>
    <w:p w:rsidR="007757CE" w:rsidRDefault="00C012B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Как видите, проблема, к которой мы обратились в исследовательской работе, очень актуальна. </w:t>
      </w:r>
    </w:p>
    <w:p w:rsidR="007757CE" w:rsidRDefault="007757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67359" w:rsidRDefault="00267359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359" w:rsidRDefault="00267359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359" w:rsidRDefault="00267359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D0B">
        <w:rPr>
          <w:rFonts w:ascii="Times New Roman" w:hAnsi="Times New Roman" w:cs="Times New Roman"/>
          <w:b/>
          <w:sz w:val="28"/>
          <w:szCs w:val="28"/>
        </w:rPr>
        <w:t>1. Обзор источников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7359" w:rsidRPr="0018536A" w:rsidRDefault="008A6465" w:rsidP="0018536A">
      <w:pPr>
        <w:pStyle w:val="aa"/>
        <w:numPr>
          <w:ilvl w:val="1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="00267359" w:rsidRPr="0018536A">
        <w:rPr>
          <w:rFonts w:ascii="Times New Roman" w:hAnsi="Times New Roman" w:cs="Times New Roman"/>
          <w:b/>
          <w:sz w:val="28"/>
          <w:szCs w:val="28"/>
        </w:rPr>
        <w:t>Обзор литературных источников</w:t>
      </w:r>
    </w:p>
    <w:p w:rsidR="00267359" w:rsidRPr="00C62D0B" w:rsidRDefault="00267359" w:rsidP="002673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18536A" w:rsidP="001D41FE">
      <w:pPr>
        <w:pStyle w:val="aa"/>
        <w:spacing w:after="100" w:afterAutospacing="1" w:line="360" w:lineRule="auto"/>
        <w:ind w:left="0" w:firstLine="454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1A2809" w:rsidRPr="001A2809">
        <w:rPr>
          <w:rFonts w:ascii="Times New Roman" w:hAnsi="Times New Roman" w:cs="Times New Roman"/>
          <w:sz w:val="28"/>
          <w:szCs w:val="28"/>
        </w:rPr>
        <w:t xml:space="preserve">В начале работы  для ознакомления с условиями содержания животных в неволе и правильном подборе видового состава зоопарков </w:t>
      </w:r>
      <w:r w:rsidR="000649FF" w:rsidRPr="001A2809">
        <w:rPr>
          <w:rFonts w:ascii="Times New Roman" w:hAnsi="Times New Roman" w:cs="Times New Roman"/>
          <w:sz w:val="28"/>
          <w:szCs w:val="28"/>
        </w:rPr>
        <w:t>мы изучили</w:t>
      </w:r>
      <w:r w:rsidR="001D41FE">
        <w:rPr>
          <w:rFonts w:ascii="Times New Roman" w:hAnsi="Times New Roman" w:cs="Times New Roman"/>
          <w:sz w:val="28"/>
          <w:szCs w:val="28"/>
        </w:rPr>
        <w:t xml:space="preserve"> научную и научно-</w:t>
      </w:r>
      <w:r w:rsidR="001D41FE" w:rsidRPr="001A2809">
        <w:rPr>
          <w:rFonts w:ascii="Times New Roman" w:hAnsi="Times New Roman" w:cs="Times New Roman"/>
          <w:sz w:val="28"/>
          <w:szCs w:val="28"/>
        </w:rPr>
        <w:t>публицистическую</w:t>
      </w:r>
      <w:r w:rsidR="001A2809" w:rsidRPr="001A2809">
        <w:rPr>
          <w:rFonts w:ascii="Times New Roman" w:hAnsi="Times New Roman" w:cs="Times New Roman"/>
          <w:sz w:val="28"/>
          <w:szCs w:val="28"/>
        </w:rPr>
        <w:t xml:space="preserve"> литературу</w:t>
      </w:r>
      <w:r w:rsidR="00267359" w:rsidRPr="001A2809">
        <w:rPr>
          <w:rFonts w:ascii="Times New Roman" w:hAnsi="Times New Roman" w:cs="Times New Roman"/>
          <w:sz w:val="28"/>
          <w:szCs w:val="28"/>
        </w:rPr>
        <w:t xml:space="preserve">.  </w:t>
      </w:r>
      <w:r w:rsidRPr="0018536A">
        <w:rPr>
          <w:rFonts w:ascii="Times New Roman" w:hAnsi="Times New Roman" w:cs="Times New Roman"/>
          <w:sz w:val="28"/>
          <w:szCs w:val="28"/>
        </w:rPr>
        <w:t>Из</w:t>
      </w:r>
      <w:r w:rsidR="00267359" w:rsidRPr="0018536A">
        <w:rPr>
          <w:rFonts w:ascii="Times New Roman" w:hAnsi="Times New Roman" w:cs="Times New Roman"/>
          <w:sz w:val="28"/>
          <w:szCs w:val="28"/>
        </w:rPr>
        <w:t xml:space="preserve"> </w:t>
      </w:r>
      <w:r w:rsidRPr="0018536A">
        <w:rPr>
          <w:rFonts w:ascii="Times New Roman" w:hAnsi="Times New Roman" w:cs="Times New Roman"/>
          <w:sz w:val="28"/>
          <w:szCs w:val="28"/>
        </w:rPr>
        <w:t>с</w:t>
      </w:r>
      <w:r w:rsidR="001A2809" w:rsidRPr="0018536A">
        <w:rPr>
          <w:rFonts w:ascii="Times New Roman" w:hAnsi="Times New Roman" w:cs="Times New Roman"/>
          <w:sz w:val="28"/>
          <w:szCs w:val="28"/>
        </w:rPr>
        <w:t>тать</w:t>
      </w:r>
      <w:r w:rsidRPr="0018536A">
        <w:rPr>
          <w:rFonts w:ascii="Times New Roman" w:hAnsi="Times New Roman" w:cs="Times New Roman"/>
          <w:sz w:val="28"/>
          <w:szCs w:val="28"/>
        </w:rPr>
        <w:t>ей</w:t>
      </w:r>
      <w:r w:rsidR="001A2809" w:rsidRPr="0018536A">
        <w:rPr>
          <w:rFonts w:ascii="Times New Roman" w:hAnsi="Times New Roman" w:cs="Times New Roman"/>
          <w:sz w:val="28"/>
          <w:szCs w:val="28"/>
        </w:rPr>
        <w:t xml:space="preserve"> </w:t>
      </w:r>
      <w:r w:rsidR="00BD5368">
        <w:rPr>
          <w:rFonts w:ascii="Times New Roman" w:hAnsi="Times New Roman" w:cs="Times New Roman"/>
          <w:sz w:val="28"/>
          <w:szCs w:val="28"/>
        </w:rPr>
        <w:t xml:space="preserve"> </w:t>
      </w:r>
      <w:r w:rsidR="001A2809" w:rsidRPr="0018536A">
        <w:rPr>
          <w:rFonts w:ascii="Times New Roman" w:hAnsi="Times New Roman" w:cs="Times New Roman"/>
          <w:sz w:val="28"/>
          <w:szCs w:val="28"/>
        </w:rPr>
        <w:t xml:space="preserve">сборника «Научные исследования в зоологических парках» Выпуск 20, 2006 </w:t>
      </w:r>
      <w:r w:rsidR="001A2809" w:rsidRPr="00BD5368">
        <w:rPr>
          <w:rFonts w:ascii="Times New Roman" w:hAnsi="Times New Roman" w:cs="Times New Roman"/>
          <w:iCs/>
          <w:sz w:val="28"/>
          <w:szCs w:val="28"/>
        </w:rPr>
        <w:t>Московск</w:t>
      </w:r>
      <w:r w:rsidRPr="00BD5368">
        <w:rPr>
          <w:rFonts w:ascii="Times New Roman" w:hAnsi="Times New Roman" w:cs="Times New Roman"/>
          <w:iCs/>
          <w:sz w:val="28"/>
          <w:szCs w:val="28"/>
        </w:rPr>
        <w:t xml:space="preserve">ого </w:t>
      </w:r>
      <w:r w:rsidR="001A2809" w:rsidRPr="00BD5368">
        <w:rPr>
          <w:rFonts w:ascii="Times New Roman" w:hAnsi="Times New Roman" w:cs="Times New Roman"/>
          <w:iCs/>
          <w:sz w:val="28"/>
          <w:szCs w:val="28"/>
        </w:rPr>
        <w:t>зоологическ</w:t>
      </w:r>
      <w:r w:rsidRPr="00BD5368">
        <w:rPr>
          <w:rFonts w:ascii="Times New Roman" w:hAnsi="Times New Roman" w:cs="Times New Roman"/>
          <w:iCs/>
          <w:sz w:val="28"/>
          <w:szCs w:val="28"/>
        </w:rPr>
        <w:t>ого</w:t>
      </w:r>
      <w:r w:rsidR="001A2809" w:rsidRPr="00BD5368">
        <w:rPr>
          <w:rFonts w:ascii="Times New Roman" w:hAnsi="Times New Roman" w:cs="Times New Roman"/>
          <w:iCs/>
          <w:sz w:val="28"/>
          <w:szCs w:val="28"/>
        </w:rPr>
        <w:t xml:space="preserve"> парк</w:t>
      </w:r>
      <w:r w:rsidRPr="00BD5368">
        <w:rPr>
          <w:rFonts w:ascii="Times New Roman" w:hAnsi="Times New Roman" w:cs="Times New Roman"/>
          <w:iCs/>
          <w:sz w:val="28"/>
          <w:szCs w:val="28"/>
        </w:rPr>
        <w:t xml:space="preserve">а,  </w:t>
      </w:r>
      <w:r w:rsidRPr="0018536A">
        <w:rPr>
          <w:rStyle w:val="title2"/>
          <w:rFonts w:ascii="Times New Roman" w:hAnsi="Times New Roman" w:cs="Times New Roman"/>
          <w:sz w:val="28"/>
          <w:szCs w:val="28"/>
        </w:rPr>
        <w:t xml:space="preserve">«Энциклопедия WikiWhat.ru», а также </w:t>
      </w:r>
      <w:r w:rsidRPr="0018536A">
        <w:rPr>
          <w:rStyle w:val="c4"/>
          <w:rFonts w:ascii="Times New Roman" w:hAnsi="Times New Roman" w:cs="Times New Roman"/>
          <w:sz w:val="28"/>
          <w:szCs w:val="28"/>
        </w:rPr>
        <w:t>Детской энциклопедии  «Царство животных / Пер. с англ. С.В. Чудова. – М.: ЗАО «Издательский Дом ОНИКС», 2000. – 256с.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мы узнали, что </w:t>
      </w:r>
      <w:r w:rsidRPr="0018536A">
        <w:rPr>
          <w:rStyle w:val="c4"/>
          <w:rFonts w:ascii="Times New Roman" w:hAnsi="Times New Roman" w:cs="Times New Roman"/>
          <w:sz w:val="28"/>
          <w:szCs w:val="28"/>
        </w:rPr>
        <w:t>р</w:t>
      </w:r>
      <w:r w:rsidRPr="0018536A">
        <w:rPr>
          <w:rFonts w:ascii="Times New Roman" w:hAnsi="Times New Roman" w:cs="Times New Roman"/>
          <w:color w:val="000000"/>
          <w:sz w:val="28"/>
          <w:szCs w:val="28"/>
        </w:rPr>
        <w:t xml:space="preserve">азвитие и функционирование зоопарков в Российской Федерации является одним из важнейших компонентов обеспечения сохранения редких и исчезающих видов диких животных, </w:t>
      </w:r>
      <w:r w:rsidRPr="00BD5368">
        <w:rPr>
          <w:rFonts w:ascii="Times New Roman" w:hAnsi="Times New Roman" w:cs="Times New Roman"/>
          <w:color w:val="000000"/>
          <w:sz w:val="28"/>
          <w:szCs w:val="28"/>
        </w:rPr>
        <w:t>опирающееся на природоохранное и природо-ресурсное законодательство РФ</w:t>
      </w:r>
      <w:r w:rsidR="00BD5368" w:rsidRPr="00BD53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536A" w:rsidRPr="0018536A" w:rsidRDefault="00BD5368" w:rsidP="001D41FE">
      <w:pPr>
        <w:pStyle w:val="aa"/>
        <w:spacing w:after="100" w:afterAutospacing="1" w:line="360" w:lineRule="auto"/>
        <w:ind w:left="0" w:firstLine="454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450"/>
        </w:rPr>
      </w:pPr>
      <w:r w:rsidRPr="00BD536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BD5368">
        <w:rPr>
          <w:rFonts w:ascii="Times New Roman" w:hAnsi="Times New Roman" w:cs="Times New Roman"/>
          <w:iCs/>
          <w:sz w:val="28"/>
          <w:szCs w:val="28"/>
        </w:rPr>
        <w:t>«</w:t>
      </w:r>
      <w:r w:rsidRPr="00BD53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</w:t>
      </w:r>
      <w:r w:rsidRPr="00185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57013-2016  Национальный стандарт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853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18536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 Услуги населению. Услуги зоопарков. Общие требования</w:t>
      </w:r>
      <w:r w:rsidRPr="0018536A">
        <w:rPr>
          <w:rStyle w:val="title2"/>
          <w:rFonts w:ascii="Times New Roman" w:hAnsi="Times New Roman" w:cs="Times New Roman"/>
          <w:sz w:val="28"/>
          <w:szCs w:val="28"/>
        </w:rPr>
        <w:t>»</w:t>
      </w:r>
      <w:r>
        <w:rPr>
          <w:rStyle w:val="title2"/>
          <w:rFonts w:ascii="Times New Roman" w:hAnsi="Times New Roman" w:cs="Times New Roman"/>
          <w:sz w:val="28"/>
          <w:szCs w:val="28"/>
        </w:rPr>
        <w:t xml:space="preserve"> прописаны стандарты и требования </w:t>
      </w:r>
      <w:r w:rsidRPr="00BD5368">
        <w:rPr>
          <w:rFonts w:ascii="Times New Roman" w:hAnsi="Times New Roman" w:cs="Times New Roman"/>
          <w:sz w:val="28"/>
          <w:szCs w:val="28"/>
        </w:rPr>
        <w:t>содержания диких животных в неволе</w:t>
      </w:r>
      <w:r>
        <w:rPr>
          <w:rStyle w:val="title2"/>
          <w:rFonts w:ascii="Times New Roman" w:hAnsi="Times New Roman" w:cs="Times New Roman"/>
          <w:sz w:val="28"/>
          <w:szCs w:val="28"/>
        </w:rPr>
        <w:t xml:space="preserve">, на которые необходимо опираться, </w:t>
      </w:r>
      <w:r w:rsidRPr="00BD5368">
        <w:rPr>
          <w:rStyle w:val="title2"/>
          <w:rFonts w:ascii="Times New Roman" w:hAnsi="Times New Roman" w:cs="Times New Roman"/>
          <w:sz w:val="28"/>
          <w:szCs w:val="28"/>
        </w:rPr>
        <w:t>п</w:t>
      </w:r>
      <w:r w:rsidRPr="00BD5368">
        <w:rPr>
          <w:rFonts w:ascii="Times New Roman" w:hAnsi="Times New Roman" w:cs="Times New Roman"/>
          <w:sz w:val="28"/>
          <w:szCs w:val="28"/>
        </w:rPr>
        <w:t>ри создании современного зоопарка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273F">
        <w:t xml:space="preserve"> </w:t>
      </w:r>
    </w:p>
    <w:p w:rsidR="001A2809" w:rsidRPr="001A2809" w:rsidRDefault="001A2809" w:rsidP="0018536A">
      <w:pPr>
        <w:pStyle w:val="ac"/>
        <w:shd w:val="clear" w:color="auto" w:fill="FFFFFF"/>
        <w:spacing w:beforeAutospacing="0" w:after="0" w:afterAutospacing="0" w:line="360" w:lineRule="auto"/>
        <w:rPr>
          <w:sz w:val="28"/>
          <w:szCs w:val="28"/>
          <w:highlight w:val="yellow"/>
        </w:rPr>
      </w:pPr>
    </w:p>
    <w:p w:rsidR="00267359" w:rsidRDefault="00267359" w:rsidP="001D41FE">
      <w:pPr>
        <w:pStyle w:val="aa"/>
        <w:spacing w:after="0" w:line="360" w:lineRule="auto"/>
        <w:ind w:left="0" w:firstLine="709"/>
        <w:jc w:val="both"/>
        <w:rPr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1.2.Обоснование условий содержания </w:t>
      </w:r>
      <w:r w:rsidRPr="00D30DD1">
        <w:rPr>
          <w:rFonts w:ascii="Times New Roman" w:hAnsi="Times New Roman" w:cs="Times New Roman"/>
          <w:b/>
          <w:sz w:val="28"/>
          <w:szCs w:val="28"/>
        </w:rPr>
        <w:t>в неволе теплокровных и холоднокровных животных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67359" w:rsidRDefault="00267359" w:rsidP="001D41FE">
      <w:pPr>
        <w:pStyle w:val="ac"/>
        <w:spacing w:before="100" w:after="100" w:line="360" w:lineRule="auto"/>
        <w:ind w:firstLine="709"/>
        <w:jc w:val="both"/>
      </w:pPr>
      <w:r>
        <w:rPr>
          <w:sz w:val="28"/>
          <w:szCs w:val="28"/>
        </w:rPr>
        <w:t xml:space="preserve">В зависимости от способности поддерживать температуру тела все животные делятся на </w:t>
      </w:r>
      <w:r>
        <w:rPr>
          <w:rStyle w:val="a4"/>
          <w:sz w:val="28"/>
          <w:szCs w:val="28"/>
        </w:rPr>
        <w:t>теплокровных</w:t>
      </w:r>
      <w:r>
        <w:rPr>
          <w:sz w:val="28"/>
          <w:szCs w:val="28"/>
        </w:rPr>
        <w:t xml:space="preserve"> (</w:t>
      </w:r>
      <w:r>
        <w:rPr>
          <w:rStyle w:val="a4"/>
          <w:sz w:val="28"/>
          <w:szCs w:val="28"/>
        </w:rPr>
        <w:t>гомойотермных</w:t>
      </w:r>
      <w:r>
        <w:rPr>
          <w:sz w:val="28"/>
          <w:szCs w:val="28"/>
        </w:rPr>
        <w:t xml:space="preserve">) и </w:t>
      </w:r>
      <w:r>
        <w:rPr>
          <w:rStyle w:val="a4"/>
          <w:sz w:val="28"/>
          <w:szCs w:val="28"/>
        </w:rPr>
        <w:t>холоднокровных</w:t>
      </w:r>
      <w:r>
        <w:rPr>
          <w:sz w:val="28"/>
          <w:szCs w:val="28"/>
        </w:rPr>
        <w:t xml:space="preserve"> (</w:t>
      </w:r>
      <w:r>
        <w:rPr>
          <w:rStyle w:val="a4"/>
          <w:sz w:val="28"/>
          <w:szCs w:val="28"/>
        </w:rPr>
        <w:t>пойкилотермных</w:t>
      </w:r>
      <w:r>
        <w:rPr>
          <w:sz w:val="28"/>
          <w:szCs w:val="28"/>
        </w:rPr>
        <w:t>).</w:t>
      </w:r>
    </w:p>
    <w:p w:rsidR="00267359" w:rsidRDefault="00267359" w:rsidP="001D41FE">
      <w:pPr>
        <w:pStyle w:val="ac"/>
        <w:spacing w:before="100" w:after="100" w:line="360" w:lineRule="auto"/>
        <w:ind w:firstLine="709"/>
        <w:jc w:val="both"/>
      </w:pPr>
      <w:r>
        <w:rPr>
          <w:sz w:val="28"/>
          <w:szCs w:val="28"/>
        </w:rPr>
        <w:t xml:space="preserve">К холоднокровным относятся </w:t>
      </w:r>
      <w:hyperlink r:id="rId7">
        <w:r>
          <w:rPr>
            <w:rStyle w:val="-"/>
            <w:color w:val="auto"/>
            <w:sz w:val="28"/>
            <w:szCs w:val="28"/>
            <w:u w:val="none"/>
          </w:rPr>
          <w:t>беспозвоночные</w:t>
        </w:r>
      </w:hyperlink>
      <w:r>
        <w:rPr>
          <w:sz w:val="28"/>
          <w:szCs w:val="28"/>
        </w:rPr>
        <w:t xml:space="preserve">, </w:t>
      </w:r>
      <w:hyperlink r:id="rId8">
        <w:r>
          <w:rPr>
            <w:rStyle w:val="-"/>
            <w:color w:val="auto"/>
            <w:sz w:val="28"/>
            <w:szCs w:val="28"/>
            <w:u w:val="none"/>
          </w:rPr>
          <w:t>рыбы</w:t>
        </w:r>
      </w:hyperlink>
      <w:r>
        <w:rPr>
          <w:sz w:val="28"/>
          <w:szCs w:val="28"/>
        </w:rPr>
        <w:t xml:space="preserve">, </w:t>
      </w:r>
      <w:hyperlink r:id="rId9">
        <w:r>
          <w:rPr>
            <w:rStyle w:val="-"/>
            <w:color w:val="auto"/>
            <w:sz w:val="28"/>
            <w:szCs w:val="28"/>
            <w:u w:val="none"/>
          </w:rPr>
          <w:t>земноводные</w:t>
        </w:r>
      </w:hyperlink>
      <w:r>
        <w:rPr>
          <w:sz w:val="28"/>
          <w:szCs w:val="28"/>
        </w:rPr>
        <w:t xml:space="preserve">, </w:t>
      </w:r>
      <w:hyperlink r:id="rId10">
        <w:r>
          <w:rPr>
            <w:rStyle w:val="-"/>
            <w:color w:val="auto"/>
            <w:sz w:val="28"/>
            <w:szCs w:val="28"/>
            <w:u w:val="none"/>
          </w:rPr>
          <w:t>пресмыкающиеся</w:t>
        </w:r>
      </w:hyperlink>
      <w:r>
        <w:rPr>
          <w:sz w:val="28"/>
          <w:szCs w:val="28"/>
        </w:rPr>
        <w:t>. Они не могут поддерживать температуру тела на постоянном уровне. Повышение температуры среды ускоряет у них физиологические процессы.[4]  При понижении температуры холоднокровные впадают в анабиоз или спячку, то есть перестают питаться и соответственно снижается их активность. В таком состоянии они переносят временные неблагоприятные для них условия. Так срабатывает инстинкт к самосохранению. В холодное время спят, а в теплое время греются под солнечными лучами, а охлаждаются в воде или тени. В целом различий очень много и все они помогают и одним и вторым животным выжить в одних и тех же климатических условиях, только разными способами.</w:t>
      </w:r>
    </w:p>
    <w:p w:rsidR="00267359" w:rsidRDefault="00267359" w:rsidP="001D41FE">
      <w:pPr>
        <w:pStyle w:val="ac"/>
        <w:spacing w:before="100" w:after="100" w:line="360" w:lineRule="auto"/>
        <w:ind w:firstLine="709"/>
        <w:jc w:val="both"/>
      </w:pPr>
      <w:r>
        <w:rPr>
          <w:sz w:val="28"/>
          <w:szCs w:val="28"/>
        </w:rPr>
        <w:t xml:space="preserve">Теплокровные животные в </w:t>
      </w:r>
      <w:hyperlink r:id="rId11">
        <w:r>
          <w:rPr>
            <w:rStyle w:val="-"/>
            <w:color w:val="auto"/>
            <w:sz w:val="28"/>
            <w:szCs w:val="28"/>
            <w:u w:val="none"/>
          </w:rPr>
          <w:t>процессе эволюции</w:t>
        </w:r>
      </w:hyperlink>
      <w:r>
        <w:rPr>
          <w:sz w:val="28"/>
          <w:szCs w:val="28"/>
        </w:rPr>
        <w:t xml:space="preserve"> приспособились к поддержанию постоянной температуры своего тела независимо от изменения температуры окружающей среды. К теплокровным животным относятся </w:t>
      </w:r>
      <w:hyperlink r:id="rId12">
        <w:r>
          <w:rPr>
            <w:rStyle w:val="-"/>
            <w:color w:val="auto"/>
            <w:sz w:val="28"/>
            <w:szCs w:val="28"/>
            <w:u w:val="none"/>
          </w:rPr>
          <w:t>птицы</w:t>
        </w:r>
      </w:hyperlink>
      <w:r>
        <w:rPr>
          <w:sz w:val="28"/>
          <w:szCs w:val="28"/>
        </w:rPr>
        <w:t xml:space="preserve"> и </w:t>
      </w:r>
      <w:hyperlink r:id="rId13">
        <w:r>
          <w:rPr>
            <w:rStyle w:val="-"/>
            <w:color w:val="auto"/>
            <w:sz w:val="28"/>
            <w:szCs w:val="28"/>
            <w:u w:val="none"/>
          </w:rPr>
          <w:t>млекопитающие</w:t>
        </w:r>
      </w:hyperlink>
      <w:r>
        <w:rPr>
          <w:sz w:val="28"/>
          <w:szCs w:val="28"/>
        </w:rPr>
        <w:t xml:space="preserve">. Их температура тела всегда остается постоянной за счет подкожного жира, перьев и т.д. Температура тела у птиц несколько выше 40°C, а у млекопитающих поддерживается в пределах 37—40°C.[4] Организм получает энергию за счет питания и тратит ее на тепло, согревание и жизнедеятельность. Для теплокровных уязвимым местом является необходимость в постоянном питании, иначе им грозит смерть. В холодное время теплокровные сохраняют тепло с помощью шерсти и жира, а в теплое время переносят жару с помощью потоотделения. Так же они могут спасаться от жары в тени или в воде, а согреваться так же поменяв место нахождения и </w:t>
      </w:r>
      <w:r>
        <w:rPr>
          <w:sz w:val="28"/>
          <w:szCs w:val="28"/>
        </w:rPr>
        <w:lastRenderedPageBreak/>
        <w:t>искать теплые помещения или иные места. У холоднокровных все иначе. Их тело нагревается и охлаждается вместе с изменениями в окружающей среде. (Приложение 3)</w:t>
      </w:r>
    </w:p>
    <w:p w:rsidR="00267359" w:rsidRDefault="00267359" w:rsidP="001D41F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Очередной вопрос – условия содержания. Какая температура оптимальна, какой вольер или клетка нужны тому или иному животному, какие лампы поставить, какие ветви или стволы, домики или дупла, поилки, кормушки и гамачки следует применять. Нужен ли увлажитель и т.д. И если о действительно важных параметрах, таких как свет, режим освещения и влажности есть вполне четкие и конкретные рекомендации.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7359" w:rsidRDefault="00267359" w:rsidP="001D41F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параметры микроклимата закрытых помещений для содержания ряда млекопитающих, птиц и рептилий соответствуют их физиологическому статусу (животные не болеют и размножаются)</w:t>
      </w:r>
    </w:p>
    <w:tbl>
      <w:tblPr>
        <w:tblStyle w:val="ad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267359" w:rsidTr="00BD5368">
        <w:tc>
          <w:tcPr>
            <w:tcW w:w="2463" w:type="dxa"/>
          </w:tcPr>
          <w:p w:rsidR="00267359" w:rsidRPr="0057710E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71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Показатели микроклимата</w:t>
            </w:r>
          </w:p>
        </w:tc>
        <w:tc>
          <w:tcPr>
            <w:tcW w:w="2463" w:type="dxa"/>
          </w:tcPr>
          <w:p w:rsidR="00267359" w:rsidRPr="0057710E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71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Рептилии</w:t>
            </w:r>
          </w:p>
        </w:tc>
        <w:tc>
          <w:tcPr>
            <w:tcW w:w="2464" w:type="dxa"/>
          </w:tcPr>
          <w:p w:rsidR="00267359" w:rsidRPr="0057710E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71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Птицы</w:t>
            </w:r>
          </w:p>
        </w:tc>
        <w:tc>
          <w:tcPr>
            <w:tcW w:w="2464" w:type="dxa"/>
          </w:tcPr>
          <w:p w:rsidR="00267359" w:rsidRPr="0057710E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71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Млекопитающие</w:t>
            </w:r>
          </w:p>
        </w:tc>
      </w:tr>
      <w:tr w:rsidR="00267359" w:rsidTr="00BD5368"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 воздуха</w:t>
            </w:r>
          </w:p>
        </w:tc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23,6-27</w:t>
            </w:r>
            <w:r w:rsidRPr="00686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68621A">
              <w:rPr>
                <w:rStyle w:val="c10"/>
                <w:rFonts w:ascii="Times New Roman" w:hAnsi="Times New Roman" w:cs="Times New Roman"/>
                <w:sz w:val="28"/>
                <w:szCs w:val="28"/>
              </w:rPr>
              <w:t>5</w:t>
            </w:r>
            <w:r w:rsidRPr="0068621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º</w:t>
            </w:r>
            <w:r w:rsidRPr="0068621A">
              <w:rPr>
                <w:rStyle w:val="c10"/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18,5-21,6</w:t>
            </w:r>
            <w:r w:rsidRPr="0068621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 º</w:t>
            </w:r>
            <w:r w:rsidRPr="0068621A">
              <w:rPr>
                <w:rStyle w:val="c10"/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18,5-21,6</w:t>
            </w:r>
            <w:r w:rsidRPr="0068621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 º</w:t>
            </w:r>
            <w:r w:rsidRPr="0068621A">
              <w:rPr>
                <w:rStyle w:val="c10"/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67359" w:rsidTr="00BD5368"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движения воздуха</w:t>
            </w:r>
          </w:p>
        </w:tc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0,2-0,3 м/с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0,2-0,4 м/с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0,1-0,5 м/с</w:t>
            </w:r>
          </w:p>
        </w:tc>
      </w:tr>
      <w:tr w:rsidR="00267359" w:rsidTr="00BD5368"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Освещенность</w:t>
            </w:r>
          </w:p>
        </w:tc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38,1-81,1 лк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154,9-195,0 лк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79,7-105,1 лк</w:t>
            </w:r>
          </w:p>
        </w:tc>
      </w:tr>
      <w:tr w:rsidR="00267359" w:rsidTr="00BD5368"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Интенсивность шума</w:t>
            </w:r>
          </w:p>
        </w:tc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33,8-53,0 дБ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60,5-104,0 дБ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62-85 дБ</w:t>
            </w:r>
          </w:p>
        </w:tc>
      </w:tr>
      <w:tr w:rsidR="00267359" w:rsidTr="00BD5368"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Влажность</w:t>
            </w:r>
          </w:p>
        </w:tc>
        <w:tc>
          <w:tcPr>
            <w:tcW w:w="2463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95%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50-70%</w:t>
            </w:r>
          </w:p>
        </w:tc>
        <w:tc>
          <w:tcPr>
            <w:tcW w:w="2464" w:type="dxa"/>
          </w:tcPr>
          <w:p w:rsidR="00267359" w:rsidRDefault="00267359" w:rsidP="001D41F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67359" w:rsidRPr="00C62D0B" w:rsidRDefault="00267359" w:rsidP="001D41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359" w:rsidRDefault="00267359" w:rsidP="001D41FE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C4" w:rsidRDefault="008C7FC4" w:rsidP="001D41FE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1.3.Требования к условиям содержания животных в рамках зоопарка. </w:t>
      </w:r>
    </w:p>
    <w:p w:rsidR="008C7FC4" w:rsidRDefault="008C7FC4" w:rsidP="001D41FE">
      <w:pPr>
        <w:pStyle w:val="aa"/>
        <w:spacing w:after="0" w:line="360" w:lineRule="auto"/>
        <w:jc w:val="both"/>
      </w:pPr>
    </w:p>
    <w:p w:rsidR="008C7FC4" w:rsidRDefault="008C7FC4" w:rsidP="001D41FE">
      <w:pPr>
        <w:spacing w:afterAutospacing="1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требованиям  ГОСТ 57013-2016  при проектировании и оборудовании помещений для содержания животных необходимо учитывать опасность животных отдельных видов и при необходимости создавать условия для бесконтактного осмотра и защищенного обслуживания животных.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При устройстве помещений для содержания животных в зоне экспозиции могут быть использованы ограждения различных видов: металлические сетки, остекление, перепады рельефа, водные преграды, острова, </w:t>
      </w:r>
      <w:r w:rsidR="001D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недоступные рвы, электропастухи и другие.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места содержания животных должны быть снабжены информацией в виде вывесок, табличек, этикеток, содержащей сведения о названии, местах распространения и особенностях образа жизни животного данного вида.</w:t>
      </w:r>
    </w:p>
    <w:p w:rsidR="008C7FC4" w:rsidRDefault="008C7FC4" w:rsidP="001D41FE">
      <w:pPr>
        <w:pStyle w:val="aa"/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коллекции животных зоопарка необходимо учитывать его специализацию, климатические и географические особенности месторасположения зоопарка, размеры территории, финансовые возможности, передовой отечественный и зарубежный опыт в содержании животных конкретных видов. Особое внимание следует уделять содержанию и размножению животных местной фауны, нуждающихся в программах сохра</w:t>
      </w:r>
      <w:r w:rsidR="001D41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и реинтродукции.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определении площади, конструкции и архитектурного оформления любого помещения или места для содержания животных в зоопарке необходимо создавать условия, обеспечивающие их физическое и психическое здоровье.[2]</w:t>
      </w:r>
    </w:p>
    <w:p w:rsidR="008C7FC4" w:rsidRDefault="008C7FC4" w:rsidP="001D41FE">
      <w:pPr>
        <w:pStyle w:val="aa"/>
        <w:spacing w:after="0" w:line="36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ветеринарии Брянской,  ГБУ Брянской области «Брянская горветстанция» провели совместно с общественниками комиссионный выезд в Брянский зоопарк. На территории контактного зоопарка животные содержатся в надлежащем состоянии, они обеспечены кормами и водой, а животноводческие помещения соответствуют ветеринарным правилам и нормам. Противоэпизоотические, ветеринарно-санитарные мероприятия по предупреждению и ликвидации карантинных и особо опасных болезней, общих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животных и человека, выполняются в полной мере.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Что можно считать определенной вехой: до этого в Брянске не было своего зоопарка, а приезжавшие в город передвижные «зверинцы» представляли собой печальное зрелище.[3]</w:t>
      </w:r>
    </w:p>
    <w:p w:rsidR="00267359" w:rsidRDefault="00267359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FC4" w:rsidRDefault="008C7FC4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267359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012BC">
        <w:rPr>
          <w:rFonts w:ascii="Times New Roman" w:hAnsi="Times New Roman" w:cs="Times New Roman"/>
          <w:b/>
          <w:sz w:val="28"/>
          <w:szCs w:val="28"/>
        </w:rPr>
        <w:t>Видовой состав животных Брянского зоопарка</w:t>
      </w:r>
    </w:p>
    <w:p w:rsidR="008C7FC4" w:rsidRDefault="008C7FC4">
      <w:pPr>
        <w:pStyle w:val="aa"/>
        <w:spacing w:after="0" w:line="360" w:lineRule="auto"/>
        <w:jc w:val="center"/>
      </w:pPr>
    </w:p>
    <w:p w:rsidR="007757CE" w:rsidRDefault="00C012BC" w:rsidP="001D41FE">
      <w:pPr>
        <w:spacing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Брянский зоопарк - молодой, но перспективный проект нашего города. Открыт он в 2016 г. и пока еще не имеет крепкой "базы". </w:t>
      </w:r>
      <w:r>
        <w:rPr>
          <w:rFonts w:ascii="Times New Roman" w:hAnsi="Times New Roman" w:cs="Times New Roman"/>
          <w:sz w:val="28"/>
          <w:szCs w:val="28"/>
        </w:rPr>
        <w:t>Брянский зоопарк находится на улице Дуки в "Центральном парке культуры и отдыха имени 1000-летия г. Брянска" (возле колеса обозрения).</w:t>
      </w:r>
    </w:p>
    <w:p w:rsidR="007757CE" w:rsidRDefault="00C012BC" w:rsidP="001D41FE">
      <w:pPr>
        <w:pStyle w:val="c0"/>
        <w:spacing w:line="360" w:lineRule="auto"/>
        <w:ind w:firstLine="709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В зоопарке проживает более 40 видов животных.</w:t>
      </w:r>
    </w:p>
    <w:p w:rsidR="007757CE" w:rsidRDefault="00C012BC" w:rsidP="001D41FE">
      <w:pPr>
        <w:pStyle w:val="aa"/>
        <w:spacing w:after="0" w:line="360" w:lineRule="auto"/>
        <w:ind w:left="0" w:firstLine="709"/>
        <w:jc w:val="both"/>
      </w:pPr>
      <w:r>
        <w:rPr>
          <w:rStyle w:val="c4"/>
          <w:rFonts w:ascii="Times New Roman" w:hAnsi="Times New Roman" w:cs="Times New Roman"/>
          <w:sz w:val="28"/>
          <w:szCs w:val="28"/>
        </w:rPr>
        <w:t xml:space="preserve">Мир млекопитающих представлен:  двугорбый верблюд, як, благородный олень, косуля, козёл, шотландский пони, скинни-мини-бегемотик, альпака, дикий африканский осел, безгорбая южноамериканская лама, </w:t>
      </w:r>
      <w:r>
        <w:rPr>
          <w:rFonts w:ascii="Times New Roman" w:hAnsi="Times New Roman" w:cs="Times New Roman"/>
          <w:sz w:val="28"/>
          <w:szCs w:val="28"/>
        </w:rPr>
        <w:t>африканский полосатый мангуст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,  домашняя овца, кролики различных пород, обыкновенная белка, еноты, обезьяны, </w:t>
      </w:r>
      <w:r>
        <w:rPr>
          <w:rFonts w:ascii="Times New Roman" w:hAnsi="Times New Roman" w:cs="Times New Roman"/>
          <w:sz w:val="28"/>
          <w:szCs w:val="28"/>
        </w:rPr>
        <w:t>обезьяна магот,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беличий саймири, цепкохвостая обезьяна, 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крысы, шиншиллы, морская свинка, </w:t>
      </w:r>
      <w:hyperlink r:id="rId14">
        <w:r>
          <w:rPr>
            <w:rStyle w:val="-"/>
            <w:rFonts w:ascii="Times New Roman" w:hAnsi="Times New Roman" w:cs="Times New Roman"/>
            <w:color w:val="auto"/>
            <w:sz w:val="28"/>
            <w:szCs w:val="28"/>
            <w:u w:val="none"/>
          </w:rPr>
          <w:t>дикобраз</w:t>
        </w:r>
      </w:hyperlink>
      <w:r>
        <w:rPr>
          <w:rStyle w:val="c4"/>
          <w:rFonts w:ascii="Times New Roman" w:hAnsi="Times New Roman" w:cs="Times New Roman"/>
          <w:sz w:val="28"/>
          <w:szCs w:val="28"/>
        </w:rPr>
        <w:t>, носуха и кенгуру.</w:t>
      </w:r>
      <w:r>
        <w:rPr>
          <w:rStyle w:val="c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Вольеры у копытных животных большие, там можно побегать. Большая кормушка, откуда удобно доставать сено или траву. Есть поилка, когда звери захотят пить, вода всегда рядом. В домиках они прячутся от дождя и холода. Зимой в кормушках всегда много сена, а летом - травы.  Для приматов имеются внутренние и наружные вольеры большой площади.</w:t>
      </w:r>
    </w:p>
    <w:p w:rsidR="009B4672" w:rsidRDefault="00C012BC" w:rsidP="001D41FE">
      <w:pPr>
        <w:pStyle w:val="c0"/>
        <w:spacing w:beforeAutospacing="0" w:after="0" w:line="360" w:lineRule="auto"/>
        <w:ind w:firstLine="709"/>
        <w:contextualSpacing/>
        <w:jc w:val="both"/>
        <w:rPr>
          <w:rStyle w:val="c4"/>
          <w:sz w:val="28"/>
          <w:szCs w:val="28"/>
        </w:rPr>
      </w:pPr>
      <w:r w:rsidRPr="009B4672">
        <w:rPr>
          <w:rStyle w:val="c4"/>
          <w:bCs/>
          <w:sz w:val="28"/>
          <w:szCs w:val="28"/>
        </w:rPr>
        <w:t xml:space="preserve">Мир птиц немногообразен. Это  страус Эму, домашний гусь, куры разных пород, голуби, индюки, </w:t>
      </w:r>
      <w:r w:rsidRPr="009B4672">
        <w:rPr>
          <w:bCs/>
          <w:sz w:val="28"/>
          <w:szCs w:val="28"/>
        </w:rPr>
        <w:t>индийские</w:t>
      </w:r>
      <w:r w:rsidRPr="009B4672">
        <w:rPr>
          <w:rStyle w:val="c4"/>
          <w:bCs/>
          <w:sz w:val="28"/>
          <w:szCs w:val="28"/>
        </w:rPr>
        <w:t xml:space="preserve"> павлины. </w:t>
      </w:r>
      <w:r w:rsidRPr="009B4672">
        <w:rPr>
          <w:bCs/>
          <w:sz w:val="28"/>
          <w:szCs w:val="28"/>
        </w:rPr>
        <w:t xml:space="preserve">Летом птицы содержатся в крытых и открытых вольерах. </w:t>
      </w:r>
      <w:r w:rsidRPr="009B4672">
        <w:rPr>
          <w:sz w:val="28"/>
          <w:szCs w:val="28"/>
        </w:rPr>
        <w:t xml:space="preserve">На территории зоопарка находится дом с попугаями, в котором живут волнистые попугаи, желтолобый амазон, розелла, какаду </w:t>
      </w:r>
      <w:r w:rsidRPr="009B4672">
        <w:rPr>
          <w:sz w:val="28"/>
          <w:szCs w:val="28"/>
        </w:rPr>
        <w:lastRenderedPageBreak/>
        <w:t>г</w:t>
      </w:r>
      <w:r w:rsidR="00295226">
        <w:rPr>
          <w:sz w:val="28"/>
          <w:szCs w:val="28"/>
        </w:rPr>
        <w:t>о</w:t>
      </w:r>
      <w:r w:rsidRPr="009B4672">
        <w:rPr>
          <w:sz w:val="28"/>
          <w:szCs w:val="28"/>
        </w:rPr>
        <w:t>ффина, рисовая амадина, благородный попугай, корелла, попугаи неразлучники, зеленокрылый</w:t>
      </w:r>
      <w:r>
        <w:rPr>
          <w:sz w:val="28"/>
          <w:szCs w:val="28"/>
        </w:rPr>
        <w:t xml:space="preserve"> попугай Ара.</w:t>
      </w:r>
      <w:r>
        <w:rPr>
          <w:rStyle w:val="c4"/>
          <w:sz w:val="28"/>
          <w:szCs w:val="28"/>
        </w:rPr>
        <w:t xml:space="preserve"> </w:t>
      </w:r>
    </w:p>
    <w:p w:rsidR="007757CE" w:rsidRDefault="00C012BC" w:rsidP="001D41FE">
      <w:pPr>
        <w:pStyle w:val="c0"/>
        <w:spacing w:beforeAutospacing="0" w:after="0" w:line="360" w:lineRule="auto"/>
        <w:ind w:firstLine="709"/>
        <w:contextualSpacing/>
        <w:jc w:val="both"/>
      </w:pPr>
      <w:r>
        <w:rPr>
          <w:bCs/>
          <w:sz w:val="28"/>
          <w:szCs w:val="28"/>
        </w:rPr>
        <w:t xml:space="preserve">В аквариуме и террариуме живут  </w:t>
      </w:r>
      <w:r>
        <w:rPr>
          <w:sz w:val="28"/>
          <w:szCs w:val="28"/>
        </w:rPr>
        <w:t xml:space="preserve">обыкновенная (зелёная) игуана, капский варан, синеязычный сцинк, питон, китайский трионикс - пресноводная черепаха, среднеазиатские черепахи. </w:t>
      </w:r>
    </w:p>
    <w:p w:rsidR="00686FE4" w:rsidRDefault="00686FE4" w:rsidP="001D41FE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0DD1" w:rsidRPr="00D30DD1" w:rsidRDefault="008C7FC4" w:rsidP="001D41F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30DD1" w:rsidRPr="00D30DD1">
        <w:rPr>
          <w:rFonts w:ascii="Times New Roman" w:hAnsi="Times New Roman" w:cs="Times New Roman"/>
          <w:b/>
          <w:sz w:val="28"/>
          <w:szCs w:val="28"/>
        </w:rPr>
        <w:t>.Сравнительное исследование требований к температурному режиму при содержании в неволе теплокровных и холоднокровных животных на примере Брянского зоопарка.</w:t>
      </w:r>
    </w:p>
    <w:p w:rsidR="00753ACF" w:rsidRDefault="00D30DD1" w:rsidP="001D41F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разъяснениями мы обратились к сотрудникам зоопарка. </w:t>
      </w:r>
      <w:r w:rsidR="001540FF" w:rsidRPr="00D30DD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интервью мы узнали, как ухаживают за животными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Брянске </w:t>
      </w:r>
      <w:r w:rsidR="001540FF" w:rsidRPr="00D30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0FF" w:rsidRPr="00D30DD1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D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C2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интервью мы узнали, что в</w:t>
      </w:r>
      <w:r w:rsidR="00B53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рептилии, попугаи, обезьяны круглогодично проживают в доме попугаев и рептилий. Поэтому </w:t>
      </w:r>
      <w:r w:rsidR="000E7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их </w:t>
      </w:r>
      <w:r w:rsidR="00753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жизнедеятельности </w:t>
      </w:r>
      <w:r w:rsidR="000E742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сезонные изменения нашего климата не сильно отражаются</w:t>
      </w:r>
      <w:r w:rsidR="00753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Часть животных: дикобраз, обезьяны, белки, страус, утки в летный период находятся в открытых вольерах или клетках, а на период зимних холодов их переносят в зимовой домик. Парнокопытные же круглогодично проживают в открытых вольерах, на территории которых оборудованы утепленные домики для зимовки. </w:t>
      </w:r>
    </w:p>
    <w:p w:rsidR="001540FF" w:rsidRDefault="005E6267" w:rsidP="001D41F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мы провели сравнение </w:t>
      </w:r>
      <w:r w:rsidR="00BD0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условий проживания в связи с сезонными изменениями на примере игуаны, страуса Эму, </w:t>
      </w:r>
      <w:r w:rsidR="007A1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</w:t>
      </w:r>
      <w:r w:rsidR="00BD0D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0D82" w:rsidRDefault="00BD0D82" w:rsidP="001D41FE">
      <w:pPr>
        <w:pStyle w:val="c14"/>
        <w:spacing w:line="360" w:lineRule="auto"/>
        <w:ind w:firstLine="709"/>
        <w:jc w:val="both"/>
        <w:rPr>
          <w:sz w:val="28"/>
          <w:szCs w:val="28"/>
        </w:rPr>
      </w:pPr>
      <w:r w:rsidRPr="00416F62">
        <w:rPr>
          <w:rStyle w:val="c5"/>
          <w:sz w:val="28"/>
          <w:szCs w:val="28"/>
        </w:rPr>
        <w:t>Игуаны - обитатели тропических лесов, в которых влажность достигает 95%, среднегодовая температура +25º–+28º С, и большое количество ультрафиолета, поэтому</w:t>
      </w:r>
      <w:r w:rsidR="00416F62">
        <w:rPr>
          <w:rStyle w:val="c5"/>
          <w:sz w:val="28"/>
          <w:szCs w:val="28"/>
        </w:rPr>
        <w:t xml:space="preserve"> </w:t>
      </w:r>
      <w:r w:rsidRPr="00416F62">
        <w:rPr>
          <w:rStyle w:val="c4"/>
          <w:sz w:val="28"/>
          <w:szCs w:val="28"/>
        </w:rPr>
        <w:t>террариум для игуаны должен имитировать условия влажного тропического леса, оставаясь при этом чистым, вентилируемым и удобным для обслуживания и дезинфекции.</w:t>
      </w:r>
      <w:r w:rsidR="00753ACF">
        <w:rPr>
          <w:rStyle w:val="c4"/>
          <w:sz w:val="28"/>
          <w:szCs w:val="28"/>
        </w:rPr>
        <w:t xml:space="preserve"> </w:t>
      </w:r>
      <w:r w:rsidRPr="00416F62">
        <w:rPr>
          <w:rStyle w:val="c4"/>
          <w:sz w:val="28"/>
          <w:szCs w:val="28"/>
        </w:rPr>
        <w:t xml:space="preserve">Наиболее удобными для юной игуаны считаются террариумы из стекла объемом около 200 литров. Примерно через год, когда ваш питомец подрастет, жилище необходимо будет заменить </w:t>
      </w:r>
      <w:r w:rsidRPr="00416F62">
        <w:rPr>
          <w:rStyle w:val="c4"/>
          <w:sz w:val="28"/>
          <w:szCs w:val="28"/>
        </w:rPr>
        <w:lastRenderedPageBreak/>
        <w:t xml:space="preserve">более свободным - объемом около 500 л. Сверху террариум закрывают нержавеющей сеткой с ячейками в 10 мм, а также делают вентиляционные отверстия того же диаметра сбоку. Для обогрева используются зеркальные лампы накаливания разной мощности для дневного и ночного обогрева. </w:t>
      </w:r>
      <w:r w:rsidR="00416F62" w:rsidRPr="00416F62">
        <w:rPr>
          <w:rStyle w:val="c4"/>
          <w:sz w:val="28"/>
          <w:szCs w:val="28"/>
        </w:rPr>
        <w:t>Кроме того, в террариуме нужно поддерживать высокую влажность, что достигается опрыскиванием вольера 1-2 раза в сутки, наличием в нем водоема или использованием специальных приборов для увлажнения. Кормят игуану ежедневно, в утренние часы после того, как она нагрела свое тело под лампой. Чистая вода для питья должна быть в постоянном доступе.</w:t>
      </w:r>
      <w:r w:rsidR="00753ACF" w:rsidRPr="00753ACF">
        <w:rPr>
          <w:sz w:val="28"/>
          <w:szCs w:val="28"/>
        </w:rPr>
        <w:t xml:space="preserve"> </w:t>
      </w:r>
      <w:r w:rsidR="00753ACF">
        <w:rPr>
          <w:sz w:val="28"/>
          <w:szCs w:val="28"/>
        </w:rPr>
        <w:t>[5]</w:t>
      </w:r>
    </w:p>
    <w:p w:rsidR="00E170BD" w:rsidRPr="00416F62" w:rsidRDefault="00E170BD" w:rsidP="00416F62">
      <w:pPr>
        <w:pStyle w:val="c14"/>
        <w:spacing w:line="360" w:lineRule="auto"/>
        <w:ind w:firstLine="709"/>
        <w:rPr>
          <w:sz w:val="28"/>
          <w:szCs w:val="28"/>
        </w:rPr>
      </w:pPr>
      <w:r w:rsidRPr="00E170BD">
        <w:rPr>
          <w:noProof/>
          <w:sz w:val="28"/>
          <w:szCs w:val="28"/>
        </w:rPr>
        <w:drawing>
          <wp:inline distT="0" distB="0" distL="0" distR="0">
            <wp:extent cx="4962525" cy="3933825"/>
            <wp:effectExtent l="19050" t="0" r="9525" b="0"/>
            <wp:docPr id="15" name="Рисунок 1" descr="Зоопарк (Россия, Брянск)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опарк (Россия, Брянск) фото"/>
                    <pic:cNvPicPr/>
                  </pic:nvPicPr>
                  <pic:blipFill>
                    <a:blip r:embed="rId15" cstate="print"/>
                    <a:srcRect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75" cy="393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368" w:rsidRDefault="00BD5368" w:rsidP="00416F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5368" w:rsidRDefault="00BD5368" w:rsidP="00416F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5368" w:rsidRDefault="00BD5368" w:rsidP="00416F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5368" w:rsidRDefault="00BD5368" w:rsidP="00416F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5368" w:rsidRDefault="00BD5368" w:rsidP="00416F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621A" w:rsidRPr="0068621A" w:rsidRDefault="0068621A" w:rsidP="00416F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F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Результаты исследования условий содержания </w:t>
      </w:r>
      <w:r w:rsidR="00E170BD" w:rsidRPr="00D30DD1">
        <w:rPr>
          <w:rFonts w:ascii="Times New Roman" w:hAnsi="Times New Roman" w:cs="Times New Roman"/>
          <w:b/>
          <w:sz w:val="28"/>
          <w:szCs w:val="28"/>
        </w:rPr>
        <w:t>холоднокровных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0"/>
        <w:gridCol w:w="5245"/>
        <w:gridCol w:w="2463"/>
      </w:tblGrid>
      <w:tr w:rsidR="0068621A" w:rsidRPr="0068621A" w:rsidTr="00B33C2B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68621A" w:rsidRPr="0068621A" w:rsidRDefault="0068621A" w:rsidP="00416F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6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Параметры обследования</w:t>
            </w:r>
          </w:p>
        </w:tc>
        <w:tc>
          <w:tcPr>
            <w:tcW w:w="5215" w:type="dxa"/>
            <w:vAlign w:val="center"/>
            <w:hideMark/>
          </w:tcPr>
          <w:p w:rsidR="0068621A" w:rsidRPr="0068621A" w:rsidRDefault="0068621A" w:rsidP="00416F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6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2418" w:type="dxa"/>
            <w:vAlign w:val="center"/>
            <w:hideMark/>
          </w:tcPr>
          <w:p w:rsidR="0068621A" w:rsidRPr="0068621A" w:rsidRDefault="0068621A" w:rsidP="00416F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6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Реальные показатели</w:t>
            </w:r>
          </w:p>
        </w:tc>
      </w:tr>
      <w:tr w:rsidR="0068621A" w:rsidRPr="0068621A" w:rsidTr="00B33C2B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Температурный режим</w:t>
            </w:r>
          </w:p>
        </w:tc>
        <w:tc>
          <w:tcPr>
            <w:tcW w:w="521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 лампой – + 31º – +35º С;</w:t>
            </w:r>
          </w:p>
          <w:p w:rsidR="0068621A" w:rsidRPr="0068621A" w:rsidRDefault="0068621A" w:rsidP="00416F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дне террариума в самом холодном углу -  не меньше +25º</w:t>
            </w:r>
            <w:r w:rsidR="00416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С.</w:t>
            </w:r>
          </w:p>
        </w:tc>
        <w:tc>
          <w:tcPr>
            <w:tcW w:w="2418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 лампой –  +</w:t>
            </w:r>
            <w:r w:rsidR="00416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º С;</w:t>
            </w:r>
          </w:p>
          <w:p w:rsidR="0068621A" w:rsidRPr="0068621A" w:rsidRDefault="0068621A" w:rsidP="00416F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дне террариума в самом холодном углу –+23º</w:t>
            </w:r>
            <w:r w:rsidR="00416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С.</w:t>
            </w:r>
          </w:p>
        </w:tc>
      </w:tr>
      <w:tr w:rsidR="0068621A" w:rsidRPr="0068621A" w:rsidTr="00B33C2B">
        <w:trPr>
          <w:trHeight w:val="1821"/>
          <w:tblCellSpacing w:w="15" w:type="dxa"/>
        </w:trPr>
        <w:tc>
          <w:tcPr>
            <w:tcW w:w="199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питания</w:t>
            </w:r>
          </w:p>
        </w:tc>
        <w:tc>
          <w:tcPr>
            <w:tcW w:w="5215" w:type="dxa"/>
            <w:vAlign w:val="center"/>
            <w:hideMark/>
          </w:tcPr>
          <w:p w:rsidR="0068621A" w:rsidRPr="0068621A" w:rsidRDefault="0068621A" w:rsidP="00416F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 должен быть разнообразным. Основу составляют овощи и зелень, а также фрукты и небольшое количество зерна. Овощи и фрукты обычно пропускают через терку. Из злаков можно скармливать вареный рис, гречку, овсянку, отруби, пророщенные зерна.</w:t>
            </w:r>
          </w:p>
        </w:tc>
        <w:tc>
          <w:tcPr>
            <w:tcW w:w="2418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Капуста, листья салата, укроп, виноград, груши. </w:t>
            </w:r>
          </w:p>
          <w:p w:rsidR="0068621A" w:rsidRPr="0068621A" w:rsidRDefault="0068621A" w:rsidP="00416F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 и минеральные добавки  </w:t>
            </w:r>
          </w:p>
        </w:tc>
      </w:tr>
      <w:tr w:rsidR="0068621A" w:rsidRPr="0068621A" w:rsidTr="00B33C2B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вентиляции</w:t>
            </w:r>
          </w:p>
        </w:tc>
        <w:tc>
          <w:tcPr>
            <w:tcW w:w="521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вентиляции</w:t>
            </w:r>
          </w:p>
        </w:tc>
        <w:tc>
          <w:tcPr>
            <w:tcW w:w="2418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вентиляции имеется</w:t>
            </w:r>
          </w:p>
        </w:tc>
      </w:tr>
      <w:tr w:rsidR="0068621A" w:rsidRPr="0068621A" w:rsidTr="00B33C2B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Ультрафиолетовое облучение</w:t>
            </w:r>
          </w:p>
        </w:tc>
        <w:tc>
          <w:tcPr>
            <w:tcW w:w="521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ультрафиолетовой лампы, которая заменяет лучи солнца</w:t>
            </w:r>
          </w:p>
        </w:tc>
        <w:tc>
          <w:tcPr>
            <w:tcW w:w="2418" w:type="dxa"/>
            <w:vAlign w:val="center"/>
            <w:hideMark/>
          </w:tcPr>
          <w:p w:rsidR="0068621A" w:rsidRPr="0068621A" w:rsidRDefault="00416F62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68621A" w:rsidRPr="0068621A" w:rsidTr="00B33C2B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Влажность</w:t>
            </w:r>
          </w:p>
        </w:tc>
        <w:tc>
          <w:tcPr>
            <w:tcW w:w="521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поддерживать высокую влажность, что достигается опрыскиванием террариума 1-2 раза в сутки, наличием в нем водоема или использованием специальных приборов для увлажнения.</w:t>
            </w:r>
          </w:p>
        </w:tc>
        <w:tc>
          <w:tcPr>
            <w:tcW w:w="2418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увлажнения воздуха использовалась ванночка с водой.</w:t>
            </w:r>
          </w:p>
        </w:tc>
      </w:tr>
      <w:tr w:rsidR="0068621A" w:rsidRPr="0068621A" w:rsidTr="00B33C2B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Микроклимат</w:t>
            </w:r>
          </w:p>
        </w:tc>
        <w:tc>
          <w:tcPr>
            <w:tcW w:w="5215" w:type="dxa"/>
            <w:vAlign w:val="center"/>
            <w:hideMark/>
          </w:tcPr>
          <w:p w:rsidR="0068621A" w:rsidRPr="0068621A" w:rsidRDefault="0068621A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Микроклимат должен соответствовать условиям влажного тропического леса</w:t>
            </w:r>
          </w:p>
        </w:tc>
        <w:tc>
          <w:tcPr>
            <w:tcW w:w="2418" w:type="dxa"/>
            <w:vAlign w:val="center"/>
            <w:hideMark/>
          </w:tcPr>
          <w:p w:rsidR="0068621A" w:rsidRPr="0068621A" w:rsidRDefault="00F53DA2" w:rsidP="006862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Микроклимат </w:t>
            </w:r>
            <w:r w:rsidR="0068621A" w:rsidRPr="00686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соответствует требованиям</w:t>
            </w:r>
          </w:p>
        </w:tc>
      </w:tr>
    </w:tbl>
    <w:p w:rsidR="00753ACF" w:rsidRDefault="00753ACF">
      <w:pPr>
        <w:pStyle w:val="aa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D1339A" w:rsidRDefault="00E170BD" w:rsidP="001D41FE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Страусы </w:t>
      </w:r>
      <w:r w:rsidR="00B33C2B" w:rsidRPr="00B33C2B">
        <w:rPr>
          <w:rFonts w:ascii="Times New Roman" w:hAnsi="Times New Roman" w:cs="Times New Roman"/>
          <w:sz w:val="28"/>
          <w:szCs w:val="28"/>
        </w:rPr>
        <w:t>Эму не боятся холода, не требо</w:t>
      </w:r>
      <w:r w:rsidR="00B33C2B" w:rsidRPr="00B33C2B">
        <w:rPr>
          <w:rFonts w:ascii="Times New Roman" w:hAnsi="Times New Roman" w:cs="Times New Roman"/>
          <w:sz w:val="28"/>
          <w:szCs w:val="28"/>
        </w:rPr>
        <w:softHyphen/>
        <w:t>вательны к помещению, где их содержат, но все же нужно учитывать, что они размножаются зимой (яйцекладка с 20 но</w:t>
      </w:r>
      <w:r w:rsidR="00B33C2B" w:rsidRPr="00B33C2B">
        <w:rPr>
          <w:rFonts w:ascii="Times New Roman" w:hAnsi="Times New Roman" w:cs="Times New Roman"/>
          <w:sz w:val="28"/>
          <w:szCs w:val="28"/>
        </w:rPr>
        <w:softHyphen/>
        <w:t>ября до конца февраля, насиживание в январе-марте) и в это время их нужно обязательно содержать в отапливаемом помещении при температуре не ниже 10°С (оптимальная 14-15 °С).</w:t>
      </w:r>
      <w:r w:rsidR="00080D6D">
        <w:rPr>
          <w:rFonts w:ascii="Times New Roman" w:hAnsi="Times New Roman" w:cs="Times New Roman"/>
          <w:sz w:val="28"/>
          <w:szCs w:val="28"/>
        </w:rPr>
        <w:t xml:space="preserve"> </w:t>
      </w:r>
      <w:r w:rsidR="00080D6D" w:rsidRPr="00080D6D">
        <w:rPr>
          <w:rFonts w:ascii="Times New Roman" w:hAnsi="Times New Roman" w:cs="Times New Roman"/>
          <w:sz w:val="28"/>
          <w:szCs w:val="28"/>
        </w:rPr>
        <w:t>Перевод страусов на зимнее содержание осуществляется в  октябре с наступлением заморозков. Пока днем еще тепло, страусов мож</w:t>
      </w:r>
      <w:r w:rsidR="00080D6D" w:rsidRPr="00080D6D">
        <w:rPr>
          <w:rFonts w:ascii="Times New Roman" w:hAnsi="Times New Roman" w:cs="Times New Roman"/>
          <w:sz w:val="28"/>
          <w:szCs w:val="28"/>
        </w:rPr>
        <w:softHyphen/>
        <w:t>но выгонять на прогулку, длительность которой определяется температурой наружного воздуха. В случае теплой солнечной погоды их можно содержать на воздухе в течение всего свет</w:t>
      </w:r>
      <w:r w:rsidR="00080D6D" w:rsidRPr="00080D6D">
        <w:rPr>
          <w:rFonts w:ascii="Times New Roman" w:hAnsi="Times New Roman" w:cs="Times New Roman"/>
          <w:sz w:val="28"/>
          <w:szCs w:val="28"/>
        </w:rPr>
        <w:softHyphen/>
        <w:t>лого времени суток.</w:t>
      </w:r>
    </w:p>
    <w:p w:rsidR="00A86024" w:rsidRDefault="00A86024">
      <w:pPr>
        <w:pStyle w:val="aa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757CE" w:rsidRDefault="00C407AA" w:rsidP="00F53DA2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024">
        <w:rPr>
          <w:rFonts w:ascii="Times New Roman" w:hAnsi="Times New Roman" w:cs="Times New Roman"/>
          <w:sz w:val="28"/>
          <w:szCs w:val="28"/>
        </w:rPr>
        <w:lastRenderedPageBreak/>
        <w:t>В силу своего происхождения, пони отлично приспособлены к самым различным условиям содержания. Идеальным местом содержания пони является вольер под открытым небом. К зиме у пони обычно появляется подшерсток, который помогает хорошо сохранять тепло. К концу зимы пони начинает линять, и в это время нужно регулярно расчесывать животное.</w:t>
      </w:r>
      <w:r w:rsidR="00C012BC" w:rsidRPr="00A860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A86024" w:rsidRPr="00A86024">
        <w:rPr>
          <w:rFonts w:ascii="Times New Roman" w:hAnsi="Times New Roman" w:cs="Times New Roman"/>
          <w:sz w:val="28"/>
          <w:szCs w:val="28"/>
        </w:rPr>
        <w:t>Обычно сено дают два раза в день,  в небольших количествах можно добавлять картофель, капусту и свеклу.</w:t>
      </w:r>
    </w:p>
    <w:p w:rsidR="00A86024" w:rsidRDefault="00A86024">
      <w:pPr>
        <w:pStyle w:val="aa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86024" w:rsidRPr="00A86024" w:rsidRDefault="00A86024">
      <w:pPr>
        <w:pStyle w:val="aa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7CE" w:rsidRDefault="007757CE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38B" w:rsidRDefault="007C538B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68" w:rsidRDefault="00BD5368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CE5" w:rsidRPr="00A86024" w:rsidRDefault="009C1CE5" w:rsidP="009C1CE5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024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</w:p>
    <w:p w:rsidR="009C1CE5" w:rsidRDefault="009C1CE5" w:rsidP="00F53DA2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 условия, в которых животные проживают в Брянском зоопарке, с общепринятыми стандартами, можно сделать выводы:</w:t>
      </w:r>
    </w:p>
    <w:p w:rsidR="009C1CE5" w:rsidRPr="00A86024" w:rsidRDefault="009C1CE5" w:rsidP="00F53DA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контактного зоопарка животные содержатся в надлежащем состоянии, они обеспечены кормами и водой;</w:t>
      </w:r>
    </w:p>
    <w:p w:rsidR="009C1CE5" w:rsidRPr="00A86024" w:rsidRDefault="009C1CE5" w:rsidP="00F53DA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 обеспечены необходимыми кормами и водой;</w:t>
      </w:r>
    </w:p>
    <w:p w:rsidR="009C1CE5" w:rsidRPr="009C1CE5" w:rsidRDefault="009C1CE5" w:rsidP="00F53DA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полной мере выполняются противоэпизоотические, ветеринарно-санитарные мероприятия по предупреждению и ликвидации карантинных и особо опасных болезней;</w:t>
      </w:r>
    </w:p>
    <w:p w:rsidR="009C1CE5" w:rsidRDefault="009C1CE5" w:rsidP="00F53DA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Благоприятная обстановка зоопарка способствует размножению животных.</w:t>
      </w:r>
    </w:p>
    <w:p w:rsidR="000437C6" w:rsidRPr="000437C6" w:rsidRDefault="009C1CE5" w:rsidP="00F53DA2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37C6">
        <w:rPr>
          <w:rFonts w:ascii="Times New Roman" w:hAnsi="Times New Roman" w:cs="Times New Roman"/>
          <w:sz w:val="28"/>
          <w:szCs w:val="28"/>
        </w:rPr>
        <w:t xml:space="preserve">По сообщениям телеканала «Брянская губерния» </w:t>
      </w:r>
      <w:r w:rsidR="000437C6"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зоопарке </w:t>
      </w:r>
      <w:r w:rsid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июне </w:t>
      </w:r>
      <w:r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</w:t>
      </w:r>
      <w:r w:rsidR="000437C6"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ились</w:t>
      </w:r>
      <w:r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малыши енотов и обезьян</w:t>
      </w:r>
      <w:r w:rsid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0437C6"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весне </w:t>
      </w:r>
      <w:r w:rsid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зоопарк </w:t>
      </w:r>
      <w:r w:rsidR="000437C6"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радовался рождению детёныша кенгуру</w:t>
      </w:r>
      <w:r w:rsid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437C6"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двум малышам дикобразов.</w:t>
      </w:r>
      <w:r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сотрудников это радостные известие, означающие, что они правильно ухаживают за животными и создают все условия комфортного проживания питомцев</w:t>
      </w:r>
      <w:r w:rsidR="000437C6"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37C6" w:rsidRPr="000437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зоопарка рождение каждого малыша — это огромное событие. Ведь появление потомства в неволе — большая редкость, это говорит только о том, что животным комфортно и они чувствуют заботу людей.</w:t>
      </w:r>
    </w:p>
    <w:p w:rsidR="00FD460A" w:rsidRPr="00FD460A" w:rsidRDefault="00FC5C9B" w:rsidP="00F53DA2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Брянский зоопарк становится живописным уголком дикой природы, частью общественной и культурной жизни Брянска, сближает человека и диких животных, </w:t>
      </w:r>
      <w:r w:rsidR="00D426CD"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дает возможность </w:t>
      </w:r>
      <w:r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понять взаимозависимость существования живых существ Земли</w:t>
      </w:r>
      <w:r w:rsidR="00D426CD"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46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</w:t>
      </w:r>
      <w:r w:rsidR="00D426CD"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гуманное </w:t>
      </w:r>
      <w:r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мировоззрени</w:t>
      </w:r>
      <w:r w:rsidR="00D426CD"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подрастающего поколения.</w:t>
      </w:r>
      <w:r w:rsidR="00FD460A"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хочется дальнейших перспектив для нашего зоопарка: </w:t>
      </w:r>
    </w:p>
    <w:p w:rsidR="00FC5C9B" w:rsidRPr="00FD460A" w:rsidRDefault="00FD460A" w:rsidP="00F53DA2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площади зоопарка, </w:t>
      </w:r>
    </w:p>
    <w:p w:rsidR="00FD460A" w:rsidRDefault="00FD460A" w:rsidP="00F53DA2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декоративное</w:t>
      </w:r>
      <w:r w:rsidRPr="00FD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вольерных зон,</w:t>
      </w:r>
    </w:p>
    <w:p w:rsidR="00FD460A" w:rsidRPr="00FD460A" w:rsidRDefault="00FD460A" w:rsidP="00F53DA2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численности и видового состава животных.</w:t>
      </w:r>
    </w:p>
    <w:p w:rsidR="00225F52" w:rsidRDefault="00225F52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F52" w:rsidRPr="00542342" w:rsidRDefault="00FD460A" w:rsidP="00F53DA2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60A">
        <w:rPr>
          <w:rFonts w:ascii="Times New Roman" w:hAnsi="Times New Roman" w:cs="Times New Roman"/>
          <w:sz w:val="28"/>
          <w:szCs w:val="28"/>
        </w:rPr>
        <w:lastRenderedPageBreak/>
        <w:t xml:space="preserve">На данный момент зоопарк держится на </w:t>
      </w:r>
      <w:r w:rsidR="002A6D5C">
        <w:rPr>
          <w:rFonts w:ascii="Times New Roman" w:hAnsi="Times New Roman" w:cs="Times New Roman"/>
          <w:sz w:val="28"/>
          <w:szCs w:val="28"/>
        </w:rPr>
        <w:t>э</w:t>
      </w:r>
      <w:r w:rsidRPr="00FD460A">
        <w:rPr>
          <w:rFonts w:ascii="Times New Roman" w:hAnsi="Times New Roman" w:cs="Times New Roman"/>
          <w:sz w:val="28"/>
          <w:szCs w:val="28"/>
        </w:rPr>
        <w:t xml:space="preserve">нтузиазме его работников. </w:t>
      </w:r>
      <w:r w:rsidR="00542342" w:rsidRPr="00FD460A">
        <w:rPr>
          <w:rFonts w:ascii="Times New Roman" w:hAnsi="Times New Roman" w:cs="Times New Roman"/>
          <w:sz w:val="28"/>
          <w:szCs w:val="28"/>
        </w:rPr>
        <w:t>Программы по сохранению животных  стоят дорого, и значительная часть финансирования должна осуществляться на государственном уровне. Тем не менее, большую помощь могут оказать благотворительные организации и частный сектор.</w:t>
      </w:r>
    </w:p>
    <w:p w:rsidR="00225F52" w:rsidRDefault="00225F52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F52" w:rsidRDefault="00225F52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F52" w:rsidRDefault="00225F52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F52" w:rsidRDefault="00225F52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F52" w:rsidRDefault="00225F52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0A" w:rsidRDefault="00FD460A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0A" w:rsidRDefault="00FD460A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0A" w:rsidRDefault="00FD460A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0A" w:rsidRDefault="00FD460A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0A" w:rsidRDefault="00FD460A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0A" w:rsidRDefault="00FD460A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0A" w:rsidRDefault="00FD460A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60A" w:rsidRDefault="00FD460A">
      <w:pPr>
        <w:pStyle w:val="aa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38B" w:rsidRDefault="007C538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 и Интернет –источники</w:t>
      </w:r>
    </w:p>
    <w:p w:rsidR="007757CE" w:rsidRDefault="00C012BC">
      <w:pPr>
        <w:pStyle w:val="ac"/>
        <w:numPr>
          <w:ilvl w:val="0"/>
          <w:numId w:val="5"/>
        </w:numPr>
        <w:shd w:val="clear" w:color="auto" w:fill="FFFFFF"/>
        <w:spacing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Статья из сборника «Научные исследования в зоологических парках» Выпуск 20, 2006 </w:t>
      </w:r>
      <w:r>
        <w:rPr>
          <w:i/>
          <w:iCs/>
          <w:sz w:val="28"/>
          <w:szCs w:val="28"/>
        </w:rPr>
        <w:br/>
        <w:t>Московский зоологический парк</w:t>
      </w:r>
    </w:p>
    <w:p w:rsidR="007757CE" w:rsidRDefault="00C012BC">
      <w:pPr>
        <w:pStyle w:val="aa"/>
        <w:numPr>
          <w:ilvl w:val="0"/>
          <w:numId w:val="5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57013-2016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НАЦИОНАЛЬНЫЙ СТАНДАРТ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населению. Услуги зоопарков. Общие требования.</w:t>
      </w:r>
    </w:p>
    <w:p w:rsidR="007757CE" w:rsidRDefault="00C012BC">
      <w:pPr>
        <w:pStyle w:val="aa"/>
        <w:numPr>
          <w:ilvl w:val="0"/>
          <w:numId w:val="5"/>
        </w:numPr>
        <w:spacing w:after="0" w:line="360" w:lineRule="auto"/>
        <w:ind w:left="0" w:firstLine="0"/>
        <w:outlineLvl w:val="2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пресс-службы  Брянского отделения МОО «Зеленый Фронт»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Совместная выездная проверка областного управления ветеринарии,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«Брянской горветстанции»  и  МОО «Зеленый Фронт»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не выявила плохих условия содержания животных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открывшемся недавно в Брянске частном контактном зоопарке.» от 27.08.2016г.</w:t>
      </w:r>
    </w:p>
    <w:p w:rsidR="007757CE" w:rsidRPr="00846451" w:rsidRDefault="00C012BC">
      <w:pPr>
        <w:pStyle w:val="aa"/>
        <w:numPr>
          <w:ilvl w:val="0"/>
          <w:numId w:val="5"/>
        </w:numPr>
        <w:spacing w:afterAutospacing="1" w:line="360" w:lineRule="auto"/>
        <w:ind w:left="0" w:firstLine="0"/>
        <w:outlineLvl w:val="2"/>
        <w:rPr>
          <w:rStyle w:val="title2"/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Style w:val="title2"/>
          <w:rFonts w:ascii="Times New Roman" w:hAnsi="Times New Roman" w:cs="Times New Roman"/>
          <w:sz w:val="28"/>
          <w:szCs w:val="28"/>
        </w:rPr>
        <w:t>Энциклопедия WikiWhat.ru</w:t>
      </w:r>
    </w:p>
    <w:p w:rsidR="00753ACF" w:rsidRPr="00753ACF" w:rsidRDefault="00753ACF" w:rsidP="00846451">
      <w:pPr>
        <w:pStyle w:val="Textbody"/>
        <w:numPr>
          <w:ilvl w:val="0"/>
          <w:numId w:val="5"/>
        </w:numPr>
        <w:ind w:left="709" w:hanging="709"/>
        <w:rPr>
          <w:rFonts w:ascii="Times New Roman" w:hAnsi="Times New Roman" w:cs="Times New Roman"/>
          <w:sz w:val="28"/>
          <w:szCs w:val="28"/>
          <w:shd w:val="clear" w:color="auto" w:fill="FFF450"/>
        </w:rPr>
      </w:pPr>
      <w:r w:rsidRPr="00753ACF">
        <w:rPr>
          <w:rStyle w:val="c4"/>
          <w:rFonts w:ascii="Times New Roman" w:hAnsi="Times New Roman" w:cs="Times New Roman"/>
          <w:sz w:val="28"/>
          <w:szCs w:val="28"/>
        </w:rPr>
        <w:t>Детская энциклопедия. Царство животных / Пер. с англ. С.В. Чудова. – М.: ЗАО «Издательский Дом ОНИКС», 2000. – 256 с</w:t>
      </w:r>
      <w:r>
        <w:rPr>
          <w:rStyle w:val="c4"/>
          <w:rFonts w:ascii="Times New Roman" w:hAnsi="Times New Roman" w:cs="Times New Roman"/>
          <w:sz w:val="28"/>
          <w:szCs w:val="28"/>
        </w:rPr>
        <w:t>.</w:t>
      </w:r>
    </w:p>
    <w:p w:rsidR="00846451" w:rsidRDefault="009C1CE5">
      <w:pPr>
        <w:pStyle w:val="aa"/>
        <w:numPr>
          <w:ilvl w:val="0"/>
          <w:numId w:val="5"/>
        </w:numPr>
        <w:spacing w:afterAutospacing="1" w:line="360" w:lineRule="auto"/>
        <w:ind w:left="0" w:firstLine="0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Телеканал «Брянская губерния» выпуск от 08.06.2018г.</w:t>
      </w:r>
    </w:p>
    <w:p w:rsidR="007757CE" w:rsidRDefault="007757CE"/>
    <w:p w:rsidR="007757CE" w:rsidRDefault="007757CE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757CE" w:rsidRDefault="00C012BC">
      <w:pPr>
        <w:shd w:val="clear" w:color="auto" w:fill="EDF0F5"/>
        <w:spacing w:after="6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взяли интервью у Натальи </w:t>
      </w:r>
      <w:r w:rsidR="00C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Петровой,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одного из работников зоопарка.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Здравствуйте, Наталья, мы бы хотели у вас узнать о зоопарке. Как животные переносят зиму, чем вы их кормите, в каких условиях находятся животные.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Здравствуйте, с удовольствием отвечу на ваши вопросы. Каждое животное живет в собственном загоне, в индивидуальных домиках.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как животные переносят зиму? Что вы дел</w:t>
      </w:r>
      <w:r w:rsidR="00C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аете для того, чтобы Ваши подопечные перезимовали без осложнений?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Так как в нашем зоопарке много разных видов животных, всех маленьких обитателей мы </w:t>
      </w:r>
      <w:r w:rsidR="00C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переносим в зимовой домик, туда же помещаем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тех, кто привык жить в условиях до -9 градусов. Всех парнокопытных мы оставляем на у</w:t>
      </w:r>
      <w:r w:rsidR="00C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лице. Домики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утепляем независимо от того, где будут переносить зимовку животные: в зимовом домике или же на улице. </w:t>
      </w:r>
      <w:r w:rsidR="00C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 Какая пища входит в рацион копытных животных в разные времена года?</w:t>
      </w:r>
      <w:r w:rsidR="00C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все сезоны животные питаются</w:t>
      </w:r>
      <w:r w:rsidR="00C2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одинаково: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сеном, тыквой, яблоками, овсом, пшеницей, свеклой, капустой, морковью. Кормим в основном два раза в день утром и вечером, в течение дня животных тоже кормят.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Большое спасибо за то, что нашли время ответить на наши вопросы. Вы нам очень помогли, и мы узнали много нового.</w:t>
      </w: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F52" w:rsidRDefault="00225F52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C9B" w:rsidRDefault="00C21C9B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Знаете ли вы о существовании Брянского зоопарка? </w:t>
      </w: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8360" cy="18002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757CE" w:rsidRDefault="007757CE">
      <w:pPr>
        <w:shd w:val="clear" w:color="auto" w:fill="FFFFFF"/>
        <w:spacing w:after="0" w:line="360" w:lineRule="auto"/>
        <w:ind w:firstLine="624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Посещали ли вы Брянский зоопарк?</w:t>
      </w: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  <w:r>
        <w:rPr>
          <w:noProof/>
          <w:lang w:eastAsia="ru-RU"/>
        </w:rPr>
        <w:drawing>
          <wp:inline distT="0" distB="0" distL="0" distR="0">
            <wp:extent cx="4676775" cy="25050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  <w:r>
        <w:rPr>
          <w:rFonts w:ascii="Times New Roman" w:hAnsi="Times New Roman" w:cs="Times New Roman"/>
          <w:b/>
          <w:sz w:val="28"/>
          <w:szCs w:val="28"/>
        </w:rPr>
        <w:t>Знаете ли вы, в каких условиях необходимо содержать животные в зоопарке?</w:t>
      </w: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  <w:r>
        <w:rPr>
          <w:noProof/>
          <w:lang w:eastAsia="ru-RU"/>
        </w:rPr>
        <w:drawing>
          <wp:inline distT="0" distB="0" distL="0" distR="0">
            <wp:extent cx="4667250" cy="22574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  <w:r>
        <w:rPr>
          <w:rFonts w:ascii="Times New Roman" w:hAnsi="Times New Roman" w:cs="Times New Roman"/>
          <w:b/>
          <w:sz w:val="28"/>
          <w:szCs w:val="28"/>
        </w:rPr>
        <w:t>С какой целью создаются зоопарки?</w:t>
      </w: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  <w:r>
        <w:rPr>
          <w:noProof/>
          <w:lang w:eastAsia="ru-RU"/>
        </w:rPr>
        <w:drawing>
          <wp:inline distT="0" distB="0" distL="0" distR="0">
            <wp:extent cx="5086350" cy="38576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highlight w:val="red"/>
        </w:rPr>
      </w:pPr>
      <w:r>
        <w:rPr>
          <w:rFonts w:ascii="Times New Roman" w:hAnsi="Times New Roman" w:cs="Times New Roman"/>
          <w:b/>
          <w:sz w:val="28"/>
          <w:szCs w:val="28"/>
        </w:rPr>
        <w:t>Знаете ли вы, в чем разница в содержании теплокровных и хладнокровных животных в Брянском зоопарке?</w:t>
      </w: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</w:pPr>
      <w:r>
        <w:rPr>
          <w:noProof/>
          <w:lang w:eastAsia="ru-RU"/>
        </w:rPr>
        <w:drawing>
          <wp:inline distT="0" distB="0" distL="0" distR="0">
            <wp:extent cx="4943475" cy="29241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</w:pPr>
    </w:p>
    <w:p w:rsidR="007757CE" w:rsidRDefault="007757CE">
      <w:pPr>
        <w:shd w:val="clear" w:color="auto" w:fill="FFFFFF"/>
        <w:spacing w:after="0" w:line="360" w:lineRule="auto"/>
        <w:ind w:firstLine="624"/>
        <w:jc w:val="center"/>
      </w:pPr>
    </w:p>
    <w:p w:rsidR="007757CE" w:rsidRDefault="00C012BC">
      <w:pPr>
        <w:shd w:val="clear" w:color="auto" w:fill="FFFFFF"/>
        <w:spacing w:after="0" w:line="360" w:lineRule="auto"/>
        <w:ind w:firstLine="62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3</w:t>
      </w:r>
    </w:p>
    <w:p w:rsidR="007757CE" w:rsidRPr="00FD460A" w:rsidRDefault="00C012BC">
      <w:pPr>
        <w:spacing w:beforeAutospacing="1" w:afterAutospacing="1" w:line="240" w:lineRule="auto"/>
        <w:jc w:val="center"/>
        <w:outlineLvl w:val="0"/>
      </w:pPr>
      <w:r w:rsidRPr="00FD460A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Сравнительная характеристика холоднокровных и теплокровных животных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4" w:type="dxa"/>
          <w:bottom w:w="15" w:type="dxa"/>
          <w:right w:w="15" w:type="dxa"/>
        </w:tblCellMar>
        <w:tblLook w:val="04A0"/>
      </w:tblPr>
      <w:tblGrid>
        <w:gridCol w:w="368"/>
        <w:gridCol w:w="2856"/>
        <w:gridCol w:w="3618"/>
        <w:gridCol w:w="2825"/>
      </w:tblGrid>
      <w:tr w:rsidR="007757CE" w:rsidRPr="00FD460A" w:rsidTr="00425270">
        <w:trPr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  <w:jc w:val="center"/>
            </w:pPr>
            <w:r w:rsidRPr="00FD4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56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  <w:jc w:val="center"/>
            </w:pPr>
            <w:r w:rsidRPr="00FD4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ОТЛИЧИТЕЛЬНЫЕ ПРИЗНАКИ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  <w:jc w:val="center"/>
            </w:pPr>
            <w:r w:rsidRPr="00FD4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ХОЛОДНОКРОВНЫЕ (пойкилотермные) ЖИВОТНЫЕ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  <w:jc w:val="center"/>
            </w:pPr>
            <w:r w:rsidRPr="00FD46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ТЕПЛОКРОВНЫЕ (гомойотермные) ЖИВОТНЫЕ</w:t>
            </w:r>
          </w:p>
        </w:tc>
      </w:tr>
      <w:tr w:rsidR="007757CE" w:rsidRPr="00FD460A" w:rsidTr="00425270">
        <w:trPr>
          <w:trHeight w:val="862"/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6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Происхождение названия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Грец. poikilos — разный + therme — теплота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Грец. homoios — однаковый + therme — теплота</w:t>
            </w:r>
          </w:p>
        </w:tc>
      </w:tr>
      <w:tr w:rsidR="007757CE" w:rsidRPr="00FD460A" w:rsidTr="00425270">
        <w:trPr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6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видов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Приблизительно 1 900 000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13 500</w:t>
            </w:r>
          </w:p>
        </w:tc>
      </w:tr>
      <w:tr w:rsidR="007757CE" w:rsidRPr="00FD460A" w:rsidTr="00425270">
        <w:trPr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6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тела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Непостояна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постояна</w:t>
            </w:r>
          </w:p>
        </w:tc>
      </w:tr>
      <w:tr w:rsidR="007757CE" w:rsidRPr="00FD460A" w:rsidTr="00425270">
        <w:trPr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6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тела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Зависит от температуры окружающей среды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Почти не зависит от температуры окружающей среды</w:t>
            </w:r>
          </w:p>
        </w:tc>
      </w:tr>
      <w:tr w:rsidR="007757CE" w:rsidRPr="00FD460A" w:rsidTr="00425270">
        <w:trPr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6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тела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Равна температуре окружающей среды или на 1 -2 ° С выше нее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34-40,9° С у млекопитающих, 38-45,5° С у птиц)</w:t>
            </w:r>
          </w:p>
        </w:tc>
      </w:tr>
      <w:tr w:rsidR="007757CE" w:rsidRPr="00FD460A" w:rsidTr="00425270">
        <w:trPr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6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обмена веществ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</w:p>
        </w:tc>
      </w:tr>
      <w:tr w:rsidR="007757CE" w:rsidRPr="00FD460A" w:rsidTr="00425270">
        <w:trPr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56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Приспособление к неблагоприятным условиям существования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Зимнее и летнее оцепенение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и летняя спячка</w:t>
            </w:r>
          </w:p>
        </w:tc>
      </w:tr>
      <w:tr w:rsidR="007757CE" w:rsidRPr="00FD460A" w:rsidTr="00425270">
        <w:trPr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56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Беспозвоночные, рыбы, земноводные, пресмыкающиеся, млекопитающие (однопроходные, некоторые грызуны)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7757CE" w:rsidRPr="00FD460A" w:rsidRDefault="00C012BC">
            <w:pPr>
              <w:spacing w:after="0" w:line="240" w:lineRule="auto"/>
            </w:pPr>
            <w:r w:rsidRPr="00FD4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 и млекопитающие (кроме однопроходных и некоторых грызунов)</w:t>
            </w:r>
          </w:p>
        </w:tc>
      </w:tr>
    </w:tbl>
    <w:p w:rsidR="007757CE" w:rsidRPr="00FD460A" w:rsidRDefault="007757CE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F52" w:rsidRPr="00FD460A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F52" w:rsidRPr="00FD460A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25F52" w:rsidRPr="00FD460A" w:rsidRDefault="00225F52">
      <w:pPr>
        <w:pStyle w:val="aa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60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225F52" w:rsidRPr="00FD460A" w:rsidRDefault="00225F52" w:rsidP="00225F52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6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1607" cy="8829675"/>
            <wp:effectExtent l="19050" t="0" r="7793" b="0"/>
            <wp:docPr id="9" name="Рисунок 3" descr="C:\Users\Администратор\Documents\учеба\Проект 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учеба\Проект 3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07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BD" w:rsidRDefault="005658BD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60A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1726356"/>
            <wp:effectExtent l="19050" t="0" r="9525" b="0"/>
            <wp:docPr id="18" name="Рисунок 1" descr="C:\Users\Администратор\Documents\учеба\Проект 3\фото\GyRI_hm1S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учеба\Проект 3\фото\GyRI_hm1Sn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249" t="22352" b="2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274">
        <w:rPr>
          <w:rStyle w:val="c4"/>
          <w:rFonts w:ascii="Times New Roman" w:hAnsi="Times New Roman" w:cs="Times New Roman"/>
          <w:sz w:val="28"/>
          <w:szCs w:val="28"/>
        </w:rPr>
        <w:t>носуха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9150" cy="2627452"/>
            <wp:effectExtent l="19050" t="0" r="0" b="0"/>
            <wp:docPr id="19" name="Рисунок 1" descr="C:\Users\Администратор\Documents\учеба\Проект 3\фото\sQZ-PkPwgM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Администратор\Documents\учеба\Проект 3\фото\sQZ-PkPwgM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215" b="1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2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C55">
        <w:rPr>
          <w:rStyle w:val="c4"/>
          <w:rFonts w:ascii="Times New Roman" w:hAnsi="Times New Roman" w:cs="Times New Roman"/>
          <w:sz w:val="28"/>
          <w:szCs w:val="28"/>
        </w:rPr>
        <w:t>скинни-мини-бегемотик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6725" cy="2985960"/>
            <wp:effectExtent l="19050" t="0" r="9525" b="0"/>
            <wp:docPr id="20" name="Рисунок 2" descr="C:\Users\Администратор\Documents\учеба\Проект 3\фото\iJ-03xL5k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учеба\Проект 3\фото\iJ-03xL5ka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060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8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699">
        <w:rPr>
          <w:rStyle w:val="c4"/>
          <w:rFonts w:ascii="Times New Roman" w:hAnsi="Times New Roman" w:cs="Times New Roman"/>
          <w:sz w:val="28"/>
          <w:szCs w:val="28"/>
        </w:rPr>
        <w:t>кенгуру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2809549"/>
            <wp:effectExtent l="19050" t="0" r="9525" b="0"/>
            <wp:docPr id="21" name="Рисунок 3" descr="C:\Users\Администратор\Documents\учеба\Проект 3\фото\JHHR_Wa6C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учеба\Проект 3\фото\JHHR_Wa6Cx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56" cy="280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</w:rPr>
        <w:t>альпака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2710907"/>
            <wp:effectExtent l="19050" t="0" r="0" b="0"/>
            <wp:docPr id="22" name="Рисунок 4" descr="C:\Users\Администратор\Documents\учеба\Проект 3\фото\JpmXt_F0F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учеба\Проект 3\фото\JpmXt_F0FY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27" cy="271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9" w:rsidRPr="003D79AA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домашняя </w:t>
      </w:r>
      <w:r w:rsidRPr="003D79AA">
        <w:rPr>
          <w:rFonts w:ascii="Times New Roman" w:hAnsi="Times New Roman" w:cs="Times New Roman"/>
          <w:sz w:val="28"/>
          <w:szCs w:val="28"/>
        </w:rPr>
        <w:t>овца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D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2513122"/>
            <wp:effectExtent l="19050" t="0" r="9525" b="0"/>
            <wp:docPr id="23" name="Рисунок 8" descr="C:\Users\Администратор\Documents\учеба\Проект 3\фото\N_RolJ9q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учеба\Проект 3\фото\N_RolJ9qRn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146" t="14764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46" cy="251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FD2">
        <w:rPr>
          <w:rFonts w:ascii="Times New Roman" w:hAnsi="Times New Roman" w:cs="Times New Roman"/>
          <w:sz w:val="28"/>
          <w:szCs w:val="28"/>
        </w:rPr>
        <w:t>обезьяна магот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4121139"/>
            <wp:effectExtent l="19050" t="0" r="9525" b="0"/>
            <wp:docPr id="24" name="Рисунок 5" descr="C:\Users\Администратор\Documents\учеба\Проект 3\фото\JURqePvri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учеба\Проект 3\фото\JURqePvriw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2" cy="411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9" w:rsidRPr="003D79AA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3D79AA">
        <w:rPr>
          <w:rFonts w:ascii="Times New Roman" w:hAnsi="Times New Roman" w:cs="Times New Roman"/>
          <w:sz w:val="28"/>
          <w:szCs w:val="28"/>
        </w:rPr>
        <w:t>козел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6927" cy="4324350"/>
            <wp:effectExtent l="19050" t="0" r="5223" b="0"/>
            <wp:docPr id="25" name="Рисунок 6" descr="C:\Users\Администратор\Documents\учеба\Проект 3\фото\L-IFimTyN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учеба\Проект 3\фото\L-IFimTyNU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04" cy="432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9" w:rsidRPr="003D79AA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3D79AA">
        <w:rPr>
          <w:rFonts w:ascii="Times New Roman" w:hAnsi="Times New Roman" w:cs="Times New Roman"/>
          <w:sz w:val="28"/>
          <w:szCs w:val="28"/>
        </w:rPr>
        <w:t>як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3913238"/>
            <wp:effectExtent l="19050" t="0" r="9525" b="0"/>
            <wp:docPr id="26" name="Рисунок 7" descr="C:\Users\Администратор\Documents\учеба\Проект 3\фото\Lm0iu0P_f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учеба\Проект 3\фото\Lm0iu0P_fl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1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FD2">
        <w:rPr>
          <w:rStyle w:val="c4"/>
          <w:rFonts w:ascii="Times New Roman" w:hAnsi="Times New Roman" w:cs="Times New Roman"/>
          <w:sz w:val="28"/>
          <w:szCs w:val="28"/>
        </w:rPr>
        <w:t>морская свинка</w:t>
      </w:r>
    </w:p>
    <w:p w:rsidR="004B5619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589201"/>
            <wp:effectExtent l="19050" t="0" r="0" b="0"/>
            <wp:docPr id="27" name="Рисунок 9" descr="C:\Users\Администратор\Documents\учеба\Проект 3\фото\Xgj51HOXT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учеба\Проект 3\фото\Xgj51HOXTM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19" w:rsidRPr="003D79AA" w:rsidRDefault="004B5619" w:rsidP="004B5619">
      <w:pPr>
        <w:pStyle w:val="aa"/>
        <w:shd w:val="clear" w:color="auto" w:fill="FFFFFF"/>
        <w:spacing w:after="0" w:line="360" w:lineRule="auto"/>
        <w:ind w:left="0"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3D79AA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лы</w:t>
      </w:r>
    </w:p>
    <w:sectPr w:rsidR="004B5619" w:rsidRPr="003D79AA" w:rsidSect="000649FF">
      <w:footerReference w:type="default" r:id="rId32"/>
      <w:pgSz w:w="11906" w:h="16838"/>
      <w:pgMar w:top="1134" w:right="850" w:bottom="1134" w:left="1418" w:header="0" w:footer="0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AB7" w:rsidRDefault="007C0AB7" w:rsidP="00BD309B">
      <w:pPr>
        <w:spacing w:after="0" w:line="240" w:lineRule="auto"/>
      </w:pPr>
      <w:r>
        <w:separator/>
      </w:r>
    </w:p>
  </w:endnote>
  <w:endnote w:type="continuationSeparator" w:id="0">
    <w:p w:rsidR="007C0AB7" w:rsidRDefault="007C0AB7" w:rsidP="00BD3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79208"/>
      <w:docPartObj>
        <w:docPartGallery w:val="Page Numbers (Bottom of Page)"/>
        <w:docPartUnique/>
      </w:docPartObj>
    </w:sdtPr>
    <w:sdtContent>
      <w:p w:rsidR="00BD5368" w:rsidRDefault="008734C6">
        <w:pPr>
          <w:pStyle w:val="af0"/>
          <w:jc w:val="center"/>
        </w:pPr>
        <w:r>
          <w:fldChar w:fldCharType="begin"/>
        </w:r>
        <w:r w:rsidR="00722E02">
          <w:instrText xml:space="preserve"> PAGE   \* MERGEFORMAT </w:instrText>
        </w:r>
        <w:r>
          <w:fldChar w:fldCharType="separate"/>
        </w:r>
        <w:r w:rsidR="00FE7B5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BD5368" w:rsidRPr="00935C8F" w:rsidRDefault="00BD5368" w:rsidP="00935C8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AB7" w:rsidRDefault="007C0AB7" w:rsidP="00BD309B">
      <w:pPr>
        <w:spacing w:after="0" w:line="240" w:lineRule="auto"/>
      </w:pPr>
      <w:r>
        <w:separator/>
      </w:r>
    </w:p>
  </w:footnote>
  <w:footnote w:type="continuationSeparator" w:id="0">
    <w:p w:rsidR="007C0AB7" w:rsidRDefault="007C0AB7" w:rsidP="00BD3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A499C"/>
    <w:multiLevelType w:val="hybridMultilevel"/>
    <w:tmpl w:val="3F646F36"/>
    <w:lvl w:ilvl="0" w:tplc="9CD4F1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413623"/>
    <w:multiLevelType w:val="multilevel"/>
    <w:tmpl w:val="482AD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7778A2"/>
    <w:multiLevelType w:val="hybridMultilevel"/>
    <w:tmpl w:val="20B41E78"/>
    <w:lvl w:ilvl="0" w:tplc="6FBC18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F264372"/>
    <w:multiLevelType w:val="multilevel"/>
    <w:tmpl w:val="700CFA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3F5159A4"/>
    <w:multiLevelType w:val="multilevel"/>
    <w:tmpl w:val="555AE9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42190806"/>
    <w:multiLevelType w:val="multilevel"/>
    <w:tmpl w:val="F2E86A5A"/>
    <w:lvl w:ilvl="0">
      <w:start w:val="1"/>
      <w:numFmt w:val="decimal"/>
      <w:lvlText w:val="%1."/>
      <w:lvlJc w:val="left"/>
      <w:pPr>
        <w:ind w:left="1729" w:hanging="102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678747E"/>
    <w:multiLevelType w:val="multilevel"/>
    <w:tmpl w:val="BCF459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61F74"/>
    <w:multiLevelType w:val="multilevel"/>
    <w:tmpl w:val="EDFA2B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F437B1"/>
    <w:multiLevelType w:val="hybridMultilevel"/>
    <w:tmpl w:val="6EC626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410E18"/>
    <w:multiLevelType w:val="multilevel"/>
    <w:tmpl w:val="D2627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668664A3"/>
    <w:multiLevelType w:val="hybridMultilevel"/>
    <w:tmpl w:val="2A08B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9"/>
  </w:num>
  <w:num w:numId="5">
    <w:abstractNumId w:val="5"/>
  </w:num>
  <w:num w:numId="6">
    <w:abstractNumId w:val="3"/>
  </w:num>
  <w:num w:numId="7">
    <w:abstractNumId w:val="2"/>
  </w:num>
  <w:num w:numId="8">
    <w:abstractNumId w:val="8"/>
  </w:num>
  <w:num w:numId="9">
    <w:abstractNumId w:val="0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54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757CE"/>
    <w:rsid w:val="000437C6"/>
    <w:rsid w:val="000649FF"/>
    <w:rsid w:val="00080D6D"/>
    <w:rsid w:val="00085E72"/>
    <w:rsid w:val="00087B45"/>
    <w:rsid w:val="000C01CA"/>
    <w:rsid w:val="000E7427"/>
    <w:rsid w:val="001451B3"/>
    <w:rsid w:val="001540FF"/>
    <w:rsid w:val="00176F63"/>
    <w:rsid w:val="0018536A"/>
    <w:rsid w:val="001A2809"/>
    <w:rsid w:val="001D41FE"/>
    <w:rsid w:val="00225F52"/>
    <w:rsid w:val="00267359"/>
    <w:rsid w:val="00295226"/>
    <w:rsid w:val="002A399B"/>
    <w:rsid w:val="002A6D5C"/>
    <w:rsid w:val="002F1113"/>
    <w:rsid w:val="00306408"/>
    <w:rsid w:val="00416F62"/>
    <w:rsid w:val="00425270"/>
    <w:rsid w:val="004B5619"/>
    <w:rsid w:val="00542342"/>
    <w:rsid w:val="005658BD"/>
    <w:rsid w:val="0057710E"/>
    <w:rsid w:val="005B559E"/>
    <w:rsid w:val="005E6267"/>
    <w:rsid w:val="00632F68"/>
    <w:rsid w:val="006332B1"/>
    <w:rsid w:val="0068621A"/>
    <w:rsid w:val="00686FE4"/>
    <w:rsid w:val="006D6380"/>
    <w:rsid w:val="00722E02"/>
    <w:rsid w:val="007275AB"/>
    <w:rsid w:val="00753ACF"/>
    <w:rsid w:val="007757CE"/>
    <w:rsid w:val="007A1828"/>
    <w:rsid w:val="007C0AB7"/>
    <w:rsid w:val="007C538B"/>
    <w:rsid w:val="00846451"/>
    <w:rsid w:val="008734C6"/>
    <w:rsid w:val="00873C1E"/>
    <w:rsid w:val="008A6465"/>
    <w:rsid w:val="008C7FC4"/>
    <w:rsid w:val="00935C8F"/>
    <w:rsid w:val="009B4672"/>
    <w:rsid w:val="009C1CE5"/>
    <w:rsid w:val="009C66A8"/>
    <w:rsid w:val="009D5533"/>
    <w:rsid w:val="00A07043"/>
    <w:rsid w:val="00A119EB"/>
    <w:rsid w:val="00A86024"/>
    <w:rsid w:val="00B21BBD"/>
    <w:rsid w:val="00B33C2B"/>
    <w:rsid w:val="00B53354"/>
    <w:rsid w:val="00BD0D82"/>
    <w:rsid w:val="00BD309B"/>
    <w:rsid w:val="00BD5368"/>
    <w:rsid w:val="00C012BC"/>
    <w:rsid w:val="00C21C9B"/>
    <w:rsid w:val="00C407AA"/>
    <w:rsid w:val="00D1339A"/>
    <w:rsid w:val="00D30DD1"/>
    <w:rsid w:val="00D426CD"/>
    <w:rsid w:val="00E170BD"/>
    <w:rsid w:val="00E17668"/>
    <w:rsid w:val="00E456A8"/>
    <w:rsid w:val="00E6441C"/>
    <w:rsid w:val="00ED286B"/>
    <w:rsid w:val="00F40182"/>
    <w:rsid w:val="00F53DA2"/>
    <w:rsid w:val="00FC5C9B"/>
    <w:rsid w:val="00FD460A"/>
    <w:rsid w:val="00FE7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1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uiPriority w:val="9"/>
    <w:qFormat/>
    <w:rsid w:val="00F42534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customStyle="1" w:styleId="21">
    <w:name w:val="Заголовок 21"/>
    <w:basedOn w:val="a"/>
    <w:link w:val="2"/>
    <w:uiPriority w:val="9"/>
    <w:semiHidden/>
    <w:unhideWhenUsed/>
    <w:qFormat/>
    <w:rsid w:val="00B526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">
    <w:name w:val="Заголовок 31"/>
    <w:basedOn w:val="a"/>
    <w:link w:val="3"/>
    <w:uiPriority w:val="9"/>
    <w:semiHidden/>
    <w:unhideWhenUsed/>
    <w:qFormat/>
    <w:rsid w:val="00B526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3">
    <w:name w:val="Текст выноски Знак"/>
    <w:basedOn w:val="a0"/>
    <w:uiPriority w:val="99"/>
    <w:semiHidden/>
    <w:qFormat/>
    <w:rsid w:val="006F39AB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qFormat/>
    <w:rsid w:val="00422239"/>
  </w:style>
  <w:style w:type="character" w:customStyle="1" w:styleId="-">
    <w:name w:val="Интернет-ссылка"/>
    <w:basedOn w:val="a0"/>
    <w:uiPriority w:val="99"/>
    <w:semiHidden/>
    <w:unhideWhenUsed/>
    <w:rsid w:val="00422239"/>
    <w:rPr>
      <w:color w:val="0000FF"/>
      <w:u w:val="single"/>
    </w:rPr>
  </w:style>
  <w:style w:type="character" w:customStyle="1" w:styleId="1">
    <w:name w:val="Заголовок 1 Знак"/>
    <w:basedOn w:val="a0"/>
    <w:link w:val="11"/>
    <w:uiPriority w:val="9"/>
    <w:qFormat/>
    <w:rsid w:val="00F42534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">
    <w:name w:val="Заголовок 2 Знак"/>
    <w:basedOn w:val="a0"/>
    <w:link w:val="21"/>
    <w:uiPriority w:val="9"/>
    <w:semiHidden/>
    <w:qFormat/>
    <w:rsid w:val="00B52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">
    <w:name w:val="Заголовок 3 Знак"/>
    <w:basedOn w:val="a0"/>
    <w:link w:val="31"/>
    <w:uiPriority w:val="9"/>
    <w:semiHidden/>
    <w:qFormat/>
    <w:rsid w:val="00B526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Emphasis"/>
    <w:basedOn w:val="a0"/>
    <w:uiPriority w:val="20"/>
    <w:qFormat/>
    <w:rsid w:val="00B52605"/>
    <w:rPr>
      <w:i/>
      <w:iCs/>
    </w:rPr>
  </w:style>
  <w:style w:type="character" w:customStyle="1" w:styleId="title2">
    <w:name w:val="title_2"/>
    <w:basedOn w:val="a0"/>
    <w:qFormat/>
    <w:rsid w:val="00B52605"/>
  </w:style>
  <w:style w:type="character" w:styleId="a5">
    <w:name w:val="Strong"/>
    <w:basedOn w:val="a0"/>
    <w:uiPriority w:val="22"/>
    <w:qFormat/>
    <w:rsid w:val="002811EB"/>
    <w:rPr>
      <w:b/>
      <w:bCs/>
    </w:rPr>
  </w:style>
  <w:style w:type="character" w:customStyle="1" w:styleId="ListLabel1">
    <w:name w:val="ListLabel 1"/>
    <w:qFormat/>
    <w:rsid w:val="007757CE"/>
    <w:rPr>
      <w:rFonts w:ascii="Times New Roman" w:hAnsi="Times New Roman"/>
      <w:sz w:val="28"/>
    </w:rPr>
  </w:style>
  <w:style w:type="character" w:customStyle="1" w:styleId="ListLabel2">
    <w:name w:val="ListLabel 2"/>
    <w:qFormat/>
    <w:rsid w:val="007757CE"/>
    <w:rPr>
      <w:sz w:val="20"/>
    </w:rPr>
  </w:style>
  <w:style w:type="character" w:customStyle="1" w:styleId="ListLabel3">
    <w:name w:val="ListLabel 3"/>
    <w:qFormat/>
    <w:rsid w:val="007757CE"/>
    <w:rPr>
      <w:sz w:val="20"/>
    </w:rPr>
  </w:style>
  <w:style w:type="character" w:customStyle="1" w:styleId="ListLabel4">
    <w:name w:val="ListLabel 4"/>
    <w:qFormat/>
    <w:rsid w:val="007757CE"/>
    <w:rPr>
      <w:sz w:val="20"/>
    </w:rPr>
  </w:style>
  <w:style w:type="character" w:customStyle="1" w:styleId="ListLabel5">
    <w:name w:val="ListLabel 5"/>
    <w:qFormat/>
    <w:rsid w:val="007757CE"/>
    <w:rPr>
      <w:sz w:val="20"/>
    </w:rPr>
  </w:style>
  <w:style w:type="character" w:customStyle="1" w:styleId="ListLabel6">
    <w:name w:val="ListLabel 6"/>
    <w:qFormat/>
    <w:rsid w:val="007757CE"/>
    <w:rPr>
      <w:sz w:val="20"/>
    </w:rPr>
  </w:style>
  <w:style w:type="character" w:customStyle="1" w:styleId="ListLabel7">
    <w:name w:val="ListLabel 7"/>
    <w:qFormat/>
    <w:rsid w:val="007757CE"/>
    <w:rPr>
      <w:sz w:val="20"/>
    </w:rPr>
  </w:style>
  <w:style w:type="character" w:customStyle="1" w:styleId="ListLabel8">
    <w:name w:val="ListLabel 8"/>
    <w:qFormat/>
    <w:rsid w:val="007757CE"/>
    <w:rPr>
      <w:sz w:val="20"/>
    </w:rPr>
  </w:style>
  <w:style w:type="character" w:customStyle="1" w:styleId="ListLabel9">
    <w:name w:val="ListLabel 9"/>
    <w:qFormat/>
    <w:rsid w:val="007757CE"/>
    <w:rPr>
      <w:sz w:val="20"/>
    </w:rPr>
  </w:style>
  <w:style w:type="character" w:customStyle="1" w:styleId="ListLabel10">
    <w:name w:val="ListLabel 10"/>
    <w:qFormat/>
    <w:rsid w:val="007757CE"/>
    <w:rPr>
      <w:sz w:val="20"/>
    </w:rPr>
  </w:style>
  <w:style w:type="character" w:customStyle="1" w:styleId="ListLabel11">
    <w:name w:val="ListLabel 11"/>
    <w:qFormat/>
    <w:rsid w:val="007757CE"/>
    <w:rPr>
      <w:sz w:val="20"/>
    </w:rPr>
  </w:style>
  <w:style w:type="character" w:customStyle="1" w:styleId="ListLabel12">
    <w:name w:val="ListLabel 12"/>
    <w:qFormat/>
    <w:rsid w:val="007757CE"/>
    <w:rPr>
      <w:sz w:val="20"/>
    </w:rPr>
  </w:style>
  <w:style w:type="character" w:customStyle="1" w:styleId="ListLabel13">
    <w:name w:val="ListLabel 13"/>
    <w:qFormat/>
    <w:rsid w:val="007757CE"/>
    <w:rPr>
      <w:sz w:val="20"/>
    </w:rPr>
  </w:style>
  <w:style w:type="character" w:customStyle="1" w:styleId="ListLabel14">
    <w:name w:val="ListLabel 14"/>
    <w:qFormat/>
    <w:rsid w:val="007757CE"/>
    <w:rPr>
      <w:sz w:val="20"/>
    </w:rPr>
  </w:style>
  <w:style w:type="character" w:customStyle="1" w:styleId="ListLabel15">
    <w:name w:val="ListLabel 15"/>
    <w:qFormat/>
    <w:rsid w:val="007757CE"/>
    <w:rPr>
      <w:sz w:val="20"/>
    </w:rPr>
  </w:style>
  <w:style w:type="character" w:customStyle="1" w:styleId="ListLabel16">
    <w:name w:val="ListLabel 16"/>
    <w:qFormat/>
    <w:rsid w:val="007757CE"/>
    <w:rPr>
      <w:sz w:val="20"/>
    </w:rPr>
  </w:style>
  <w:style w:type="character" w:customStyle="1" w:styleId="ListLabel17">
    <w:name w:val="ListLabel 17"/>
    <w:qFormat/>
    <w:rsid w:val="007757CE"/>
    <w:rPr>
      <w:sz w:val="20"/>
    </w:rPr>
  </w:style>
  <w:style w:type="character" w:customStyle="1" w:styleId="ListLabel18">
    <w:name w:val="ListLabel 18"/>
    <w:qFormat/>
    <w:rsid w:val="007757CE"/>
    <w:rPr>
      <w:sz w:val="20"/>
    </w:rPr>
  </w:style>
  <w:style w:type="character" w:customStyle="1" w:styleId="ListLabel19">
    <w:name w:val="ListLabel 19"/>
    <w:qFormat/>
    <w:rsid w:val="007757CE"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ListLabel20">
    <w:name w:val="ListLabel 20"/>
    <w:qFormat/>
    <w:rsid w:val="007757CE"/>
    <w:rPr>
      <w:color w:val="auto"/>
      <w:sz w:val="28"/>
      <w:szCs w:val="28"/>
      <w:u w:val="none"/>
    </w:rPr>
  </w:style>
  <w:style w:type="paragraph" w:customStyle="1" w:styleId="a6">
    <w:name w:val="Заголовок"/>
    <w:basedOn w:val="a"/>
    <w:next w:val="a7"/>
    <w:qFormat/>
    <w:rsid w:val="007757C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7757CE"/>
    <w:pPr>
      <w:spacing w:after="140"/>
    </w:pPr>
  </w:style>
  <w:style w:type="paragraph" w:styleId="a8">
    <w:name w:val="List"/>
    <w:basedOn w:val="a7"/>
    <w:rsid w:val="007757CE"/>
    <w:rPr>
      <w:rFonts w:cs="Mangal"/>
    </w:rPr>
  </w:style>
  <w:style w:type="paragraph" w:customStyle="1" w:styleId="10">
    <w:name w:val="Название объекта1"/>
    <w:basedOn w:val="a"/>
    <w:qFormat/>
    <w:rsid w:val="007757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rsid w:val="007757CE"/>
    <w:pPr>
      <w:suppressLineNumbers/>
    </w:pPr>
    <w:rPr>
      <w:rFonts w:cs="Mangal"/>
    </w:rPr>
  </w:style>
  <w:style w:type="paragraph" w:styleId="aa">
    <w:name w:val="List Paragraph"/>
    <w:basedOn w:val="a"/>
    <w:uiPriority w:val="34"/>
    <w:qFormat/>
    <w:rsid w:val="006F39AB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6F39A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qFormat/>
    <w:rsid w:val="0042223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qFormat/>
    <w:rsid w:val="007920C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846451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46451"/>
    <w:pPr>
      <w:spacing w:after="140" w:line="276" w:lineRule="auto"/>
    </w:pPr>
  </w:style>
  <w:style w:type="table" w:styleId="ad">
    <w:name w:val="Table Grid"/>
    <w:basedOn w:val="a1"/>
    <w:uiPriority w:val="59"/>
    <w:rsid w:val="005771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686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8621A"/>
  </w:style>
  <w:style w:type="paragraph" w:customStyle="1" w:styleId="c16">
    <w:name w:val="c16"/>
    <w:basedOn w:val="a"/>
    <w:rsid w:val="00686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86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86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D0D82"/>
  </w:style>
  <w:style w:type="character" w:customStyle="1" w:styleId="c1">
    <w:name w:val="c1"/>
    <w:basedOn w:val="a0"/>
    <w:rsid w:val="00267359"/>
  </w:style>
  <w:style w:type="paragraph" w:styleId="ae">
    <w:name w:val="header"/>
    <w:basedOn w:val="a"/>
    <w:link w:val="af"/>
    <w:uiPriority w:val="99"/>
    <w:semiHidden/>
    <w:unhideWhenUsed/>
    <w:rsid w:val="00BD3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D309B"/>
  </w:style>
  <w:style w:type="paragraph" w:styleId="af0">
    <w:name w:val="footer"/>
    <w:basedOn w:val="a"/>
    <w:link w:val="af1"/>
    <w:uiPriority w:val="99"/>
    <w:unhideWhenUsed/>
    <w:rsid w:val="00BD3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D3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6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what.ru/&#1056;&#1099;&#1073;&#1099;" TargetMode="External"/><Relationship Id="rId13" Type="http://schemas.openxmlformats.org/officeDocument/2006/relationships/hyperlink" Target="http://wikiwhat.ru/&#1052;&#1083;&#1077;&#1082;&#1086;&#1087;&#1080;&#1090;&#1072;&#1102;&#1097;&#1080;&#1077;" TargetMode="External"/><Relationship Id="rId18" Type="http://schemas.openxmlformats.org/officeDocument/2006/relationships/chart" Target="charts/chart3.xm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hyperlink" Target="http://wikiwhat.ru/&#1041;&#1077;&#1089;&#1087;&#1086;&#1079;&#1074;&#1086;&#1085;&#1086;&#1095;&#1085;&#1099;&#1077;" TargetMode="External"/><Relationship Id="rId12" Type="http://schemas.openxmlformats.org/officeDocument/2006/relationships/hyperlink" Target="http://wikiwhat.ru/&#1055;&#1090;&#1080;&#1094;&#1099;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kiwhat.ru/&#1041;&#1080;&#1086;&#1083;&#1086;&#1075;&#1080;&#1095;&#1077;&#1089;&#1082;&#1072;&#1103;_&#1101;&#1074;&#1086;&#1083;&#1102;&#1094;&#1080;&#1103;" TargetMode="External"/><Relationship Id="rId24" Type="http://schemas.openxmlformats.org/officeDocument/2006/relationships/image" Target="media/image5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hyperlink" Target="http://wikiwhat.ru/&#1055;&#1088;&#1077;&#1089;&#1084;&#1099;&#1082;&#1072;&#1102;&#1097;&#1080;&#1077;&#1089;&#1103;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ikiwhat.ru/&#1047;&#1077;&#1084;&#1085;&#1086;&#1074;&#1086;&#1076;&#1085;&#1099;&#1077;" TargetMode="External"/><Relationship Id="rId14" Type="http://schemas.openxmlformats.org/officeDocument/2006/relationships/hyperlink" Target="https://www.google.com/url?q=https%3A%2F%2Fru.wikipedia.org%2Fwiki%2F%25D0%2594%25D0%25B8%25D0%25BA%25D0%25BE%25D0%25B1%25D1%2580%25D0%25B0%25D0%25B7&amp;sa=D&amp;sntz=1&amp;usg=AFQjCNERbg23cMDrNLgP_1OE-Cdwikxc5w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microsoft.com/office/2007/relationships/stylesWithEffects" Target="stylesWithEffects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floor>
      <c:spPr>
        <a:noFill/>
        <a:ln w="9360">
          <a:solidFill>
            <a:srgbClr val="878787"/>
          </a:solidFill>
          <a:round/>
        </a:ln>
      </c:spPr>
    </c:floor>
    <c:sideWall>
      <c:spPr>
        <a:noFill/>
        <a:ln w="9360">
          <a:solidFill>
            <a:srgbClr val="878787"/>
          </a:solidFill>
          <a:round/>
        </a:ln>
      </c:spPr>
    </c:sideWall>
    <c:backWall>
      <c:spPr>
        <a:noFill/>
        <a:ln w="9360">
          <a:solidFill>
            <a:srgbClr val="878787"/>
          </a:solidFill>
          <a:round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</c:strCache>
            </c:strRef>
          </c:tx>
          <c:spPr>
            <a:solidFill>
              <a:srgbClr val="F79646"/>
            </a:solidFill>
            <a:ln>
              <a:noFill/>
            </a:ln>
          </c:spPr>
          <c:cat>
            <c:strRef>
              <c:f>categories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51</c:v>
                </c:pt>
                <c:pt idx="1">
                  <c:v>7</c:v>
                </c:pt>
              </c:numCache>
            </c:numRef>
          </c:val>
        </c:ser>
        <c:shape val="cylinder"/>
        <c:axId val="234175104"/>
        <c:axId val="239321856"/>
        <c:axId val="0"/>
      </c:bar3DChart>
      <c:catAx>
        <c:axId val="234175104"/>
        <c:scaling>
          <c:orientation val="minMax"/>
        </c:scaling>
        <c:axPos val="b"/>
        <c:numFmt formatCode="dd/mm/yyyy" sourceLinked="1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239321856"/>
        <c:crosses val="autoZero"/>
        <c:auto val="1"/>
        <c:lblAlgn val="ctr"/>
        <c:lblOffset val="100"/>
      </c:catAx>
      <c:valAx>
        <c:axId val="239321856"/>
        <c:scaling>
          <c:orientation val="minMax"/>
        </c:scaling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234175104"/>
        <c:crosses val="autoZero"/>
        <c:crossBetween val="between"/>
      </c:valAx>
    </c:plotArea>
    <c:legend>
      <c:legendPos val="r"/>
      <c:spPr>
        <a:noFill/>
        <a:ln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rotX val="30"/>
      <c:perspective val="30"/>
    </c:view3D>
    <c:floor>
      <c:spPr>
        <a:solidFill>
          <a:srgbClr val="D9D9D9"/>
        </a:solidFill>
        <a:ln>
          <a:noFill/>
        </a:ln>
      </c:spPr>
    </c:floor>
    <c:sideWall>
      <c:spPr>
        <a:solidFill>
          <a:srgbClr val="D9D9D9"/>
        </a:solidFill>
        <a:ln>
          <a:noFill/>
        </a:ln>
      </c:spPr>
    </c:sideWall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explosion val="64"/>
          <c:dPt>
            <c:idx val="1"/>
            <c:spPr>
              <a:solidFill>
                <a:srgbClr val="C0504D"/>
              </a:solidFill>
              <a:ln>
                <a:noFill/>
              </a:ln>
            </c:spPr>
          </c:dPt>
          <c:dPt>
            <c:idx val="2"/>
            <c:spPr>
              <a:solidFill>
                <a:srgbClr val="9BBB59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Собираюсь посетить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28</c:v>
                </c:pt>
                <c:pt idx="1">
                  <c:v>21</c:v>
                </c:pt>
                <c:pt idx="2">
                  <c:v>9</c:v>
                </c:pt>
              </c:numCache>
            </c:numRef>
          </c:val>
        </c:ser>
      </c:pie3DChart>
    </c:plotArea>
    <c:legend>
      <c:legendPos val="r"/>
      <c:spPr>
        <a:noFill/>
        <a:ln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plotArea>
      <c:layout/>
      <c:doughnutChart>
        <c:varyColors val="1"/>
        <c:ser>
          <c:idx val="0"/>
          <c:order val="0"/>
          <c:tx>
            <c:strRef>
              <c:f>label 0</c:f>
              <c:strCache>
                <c:ptCount val="1"/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dPt>
            <c:idx val="1"/>
            <c:spPr>
              <a:solidFill>
                <a:srgbClr val="C0504D"/>
              </a:solidFill>
              <a:ln>
                <a:noFill/>
              </a:ln>
            </c:spPr>
          </c:dPt>
          <c:cat>
            <c:strRef>
              <c:f>categories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26</c:v>
                </c:pt>
                <c:pt idx="1">
                  <c:v>32</c:v>
                </c:pt>
              </c:numCache>
            </c:numRef>
          </c:val>
        </c:ser>
        <c:firstSliceAng val="0"/>
        <c:holeSize val="50"/>
      </c:doughnutChart>
      <c:spPr>
        <a:noFill/>
        <a:ln>
          <a:noFill/>
        </a:ln>
      </c:spPr>
    </c:plotArea>
    <c:legend>
      <c:legendPos val="r"/>
      <c:spPr>
        <a:noFill/>
        <a:ln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rAngAx val="1"/>
    </c:view3D>
    <c:floor>
      <c:spPr>
        <a:noFill/>
        <a:ln w="9360">
          <a:solidFill>
            <a:srgbClr val="878787"/>
          </a:solidFill>
          <a:round/>
        </a:ln>
      </c:spPr>
    </c:floor>
    <c:sideWall>
      <c:spPr>
        <a:noFill/>
        <a:ln w="9360">
          <a:solidFill>
            <a:srgbClr val="878787"/>
          </a:solidFill>
          <a:round/>
        </a:ln>
      </c:spPr>
    </c:sideWall>
    <c:backWall>
      <c:spPr>
        <a:noFill/>
        <a:ln w="9360">
          <a:solidFill>
            <a:srgbClr val="878787"/>
          </a:solidFill>
          <a:round/>
        </a:ln>
      </c:spPr>
    </c:backWall>
    <c:plotArea>
      <c:layout/>
      <c:bar3DChart>
        <c:barDir val="bar"/>
        <c:grouping val="stacked"/>
        <c:ser>
          <c:idx val="0"/>
          <c:order val="0"/>
          <c:tx>
            <c:strRef>
              <c:f>label 0</c:f>
              <c:strCache>
                <c:ptCount val="1"/>
              </c:strCache>
            </c:strRef>
          </c:tx>
          <c:spPr>
            <a:solidFill>
              <a:srgbClr val="8064A2"/>
            </a:solidFill>
            <a:ln>
              <a:noFill/>
            </a:ln>
          </c:spPr>
          <c:cat>
            <c:strRef>
              <c:f>categories</c:f>
              <c:strCache>
                <c:ptCount val="3"/>
                <c:pt idx="0">
                  <c:v>взаимоотношения человека и диких животных </c:v>
                </c:pt>
                <c:pt idx="1">
                  <c:v>пробуждать интерес к диким животным</c:v>
                </c:pt>
                <c:pt idx="2">
                  <c:v>сохранения генофонда редких и исчезающих животных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18</c:v>
                </c:pt>
                <c:pt idx="1">
                  <c:v>19</c:v>
                </c:pt>
                <c:pt idx="2">
                  <c:v>21</c:v>
                </c:pt>
              </c:numCache>
            </c:numRef>
          </c:val>
        </c:ser>
        <c:shape val="box"/>
        <c:axId val="239608960"/>
        <c:axId val="239610496"/>
        <c:axId val="0"/>
      </c:bar3DChart>
      <c:catAx>
        <c:axId val="239608960"/>
        <c:scaling>
          <c:orientation val="minMax"/>
        </c:scaling>
        <c:axPos val="l"/>
        <c:numFmt formatCode="dd/mm/yyyy" sourceLinked="1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239610496"/>
        <c:crosses val="autoZero"/>
        <c:auto val="1"/>
        <c:lblAlgn val="ctr"/>
        <c:lblOffset val="100"/>
      </c:catAx>
      <c:valAx>
        <c:axId val="239610496"/>
        <c:scaling>
          <c:orientation val="minMax"/>
        </c:scaling>
        <c:axPos val="b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239608960"/>
        <c:crosses val="autoZero"/>
        <c:crossBetween val="between"/>
      </c:valAx>
    </c:plotArea>
    <c:legend>
      <c:legendPos val="r"/>
      <c:spPr>
        <a:noFill/>
        <a:ln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/>
    <c:view3D>
      <c:perspective val="30"/>
    </c:view3D>
    <c:floor>
      <c:spPr>
        <a:noFill/>
        <a:ln w="9360">
          <a:solidFill>
            <a:srgbClr val="878787"/>
          </a:solidFill>
          <a:round/>
        </a:ln>
      </c:spPr>
    </c:floor>
    <c:sideWall>
      <c:spPr>
        <a:noFill/>
        <a:ln w="9360">
          <a:solidFill>
            <a:srgbClr val="878787"/>
          </a:solidFill>
          <a:round/>
        </a:ln>
      </c:spPr>
    </c:sideWall>
    <c:backWall>
      <c:spPr>
        <a:noFill/>
        <a:ln w="9360">
          <a:solidFill>
            <a:srgbClr val="878787"/>
          </a:solidFill>
          <a:round/>
        </a:ln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label 0</c:f>
              <c:strCache>
                <c:ptCount val="1"/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cat>
            <c:strRef>
              <c:f>categories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11</c:v>
                </c:pt>
                <c:pt idx="1">
                  <c:v>47</c:v>
                </c:pt>
              </c:numCache>
            </c:numRef>
          </c:val>
        </c:ser>
        <c:shape val="box"/>
        <c:axId val="241896064"/>
        <c:axId val="241906048"/>
        <c:axId val="241907584"/>
      </c:bar3DChart>
      <c:catAx>
        <c:axId val="241896064"/>
        <c:scaling>
          <c:orientation val="minMax"/>
        </c:scaling>
        <c:axPos val="b"/>
        <c:numFmt formatCode="dd/mm/yyyy" sourceLinked="1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241906048"/>
        <c:crosses val="autoZero"/>
        <c:auto val="1"/>
        <c:lblAlgn val="ctr"/>
        <c:lblOffset val="100"/>
      </c:catAx>
      <c:valAx>
        <c:axId val="241906048"/>
        <c:scaling>
          <c:orientation val="minMax"/>
        </c:scaling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241896064"/>
        <c:crosses val="autoZero"/>
        <c:crossBetween val="between"/>
      </c:valAx>
      <c:catAx>
        <c:axId val="241907584"/>
        <c:scaling>
          <c:orientation val="minMax"/>
        </c:scaling>
        <c:axPos val="b"/>
        <c:numFmt formatCode="General" sourceLinked="1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241906048"/>
        <c:crosses val="autoZero"/>
        <c:auto val="1"/>
        <c:lblAlgn val="ctr"/>
        <c:lblOffset val="100"/>
      </c:catAx>
    </c:plotArea>
    <c:legend>
      <c:legendPos val="r"/>
      <c:spPr>
        <a:noFill/>
        <a:ln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1</Pages>
  <Words>3236</Words>
  <Characters>18448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dc:description/>
  <cp:lastModifiedBy>Сергей</cp:lastModifiedBy>
  <cp:revision>38</cp:revision>
  <cp:lastPrinted>2018-12-05T22:44:00Z</cp:lastPrinted>
  <dcterms:created xsi:type="dcterms:W3CDTF">2018-12-04T15:55:00Z</dcterms:created>
  <dcterms:modified xsi:type="dcterms:W3CDTF">2019-03-04T17:28:00Z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