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B2" w:rsidRPr="00376D93" w:rsidRDefault="00376D93" w:rsidP="00376D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Шли мы лесом не спеша…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Шли мы лесом, не спеша,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Повстречали лесника.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Поболтали с ним немножко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И отправились дорожкой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Мы к ближайшему дуплу.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К</w:t>
      </w:r>
      <w:r w:rsidRPr="00376D93">
        <w:rPr>
          <w:rFonts w:ascii="Times New Roman" w:hAnsi="Times New Roman" w:cs="Times New Roman"/>
          <w:sz w:val="24"/>
          <w:szCs w:val="24"/>
        </w:rPr>
        <w:t>алякали с бельчонком,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Балагурили с совёнком.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А потом пошли к ежу,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Встретили в лесу лису,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Зайца видели</w:t>
      </w:r>
      <w:proofErr w:type="gramStart"/>
      <w:r w:rsidRPr="00376D9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76D93">
        <w:rPr>
          <w:rFonts w:ascii="Times New Roman" w:hAnsi="Times New Roman" w:cs="Times New Roman"/>
          <w:sz w:val="24"/>
          <w:szCs w:val="24"/>
        </w:rPr>
        <w:t xml:space="preserve"> медведя.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И узнали, как на свете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Все животные живут!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Вечером, придя домой,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Разговор вели такой,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Что полезно это знать</w:t>
      </w:r>
    </w:p>
    <w:p w:rsidR="00376D93" w:rsidRPr="00376D93" w:rsidRDefault="00376D93">
      <w:pPr>
        <w:rPr>
          <w:rFonts w:ascii="Times New Roman" w:hAnsi="Times New Roman" w:cs="Times New Roman"/>
          <w:sz w:val="24"/>
          <w:szCs w:val="24"/>
        </w:rPr>
      </w:pPr>
      <w:r w:rsidRPr="00376D93">
        <w:rPr>
          <w:rFonts w:ascii="Times New Roman" w:hAnsi="Times New Roman" w:cs="Times New Roman"/>
          <w:sz w:val="24"/>
          <w:szCs w:val="24"/>
        </w:rPr>
        <w:t>И для знаний применять.</w:t>
      </w:r>
    </w:p>
    <w:sectPr w:rsidR="00376D93" w:rsidRPr="00376D93" w:rsidSect="00054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6D93"/>
    <w:rsid w:val="000372C8"/>
    <w:rsid w:val="0005484E"/>
    <w:rsid w:val="0027595D"/>
    <w:rsid w:val="00376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2018-06-20T09:25:00Z</dcterms:created>
  <dcterms:modified xsi:type="dcterms:W3CDTF">2018-06-20T09:32:00Z</dcterms:modified>
</cp:coreProperties>
</file>